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54" w:rsidRPr="00F2629C" w:rsidRDefault="00AA2F54" w:rsidP="00AA2F54">
      <w:pPr>
        <w:jc w:val="center"/>
        <w:rPr>
          <w:rFonts w:asciiTheme="majorEastAsia" w:eastAsiaTheme="majorEastAsia" w:hAnsiTheme="majorEastAsia"/>
          <w:b/>
          <w:sz w:val="32"/>
          <w:szCs w:val="32"/>
        </w:rPr>
      </w:pPr>
      <w:r w:rsidRPr="00F2629C">
        <w:rPr>
          <w:rFonts w:asciiTheme="majorEastAsia" w:eastAsiaTheme="majorEastAsia" w:hAnsiTheme="majorEastAsia" w:hint="eastAsia"/>
          <w:b/>
          <w:sz w:val="32"/>
          <w:szCs w:val="32"/>
        </w:rPr>
        <w:t>律師學院設置辦法</w:t>
      </w:r>
    </w:p>
    <w:p w:rsidR="00F2629C" w:rsidRDefault="00F2629C" w:rsidP="00AA2F54">
      <w:pPr>
        <w:rPr>
          <w:rFonts w:asciiTheme="majorEastAsia" w:eastAsiaTheme="majorEastAsia" w:hAnsiTheme="majorEastAsia"/>
          <w:szCs w:val="24"/>
        </w:rPr>
      </w:pPr>
    </w:p>
    <w:p w:rsidR="00AA2F54" w:rsidRPr="0045080D" w:rsidRDefault="00AA2F54" w:rsidP="00AA2F54">
      <w:pPr>
        <w:rPr>
          <w:rFonts w:asciiTheme="majorEastAsia" w:eastAsiaTheme="majorEastAsia" w:hAnsiTheme="majorEastAsia"/>
          <w:color w:val="000000" w:themeColor="text1"/>
          <w:sz w:val="20"/>
          <w:szCs w:val="20"/>
        </w:rPr>
      </w:pPr>
      <w:bookmarkStart w:id="0" w:name="_GoBack"/>
      <w:r w:rsidRPr="0045080D">
        <w:rPr>
          <w:rFonts w:asciiTheme="majorEastAsia" w:eastAsiaTheme="majorEastAsia" w:hAnsiTheme="majorEastAsia" w:hint="eastAsia"/>
          <w:sz w:val="20"/>
          <w:szCs w:val="20"/>
        </w:rPr>
        <w:t>中華民國</w:t>
      </w:r>
      <w:r w:rsidRPr="0045080D">
        <w:rPr>
          <w:rFonts w:asciiTheme="majorEastAsia" w:eastAsiaTheme="majorEastAsia" w:hAnsiTheme="majorEastAsia"/>
          <w:sz w:val="20"/>
          <w:szCs w:val="20"/>
        </w:rPr>
        <w:t>108年3月16日第11屆第9次理監事聯席會議通過</w:t>
      </w:r>
      <w:r w:rsidR="00F96D13" w:rsidRPr="0045080D">
        <w:rPr>
          <w:rFonts w:asciiTheme="majorEastAsia" w:eastAsiaTheme="majorEastAsia" w:hAnsiTheme="majorEastAsia" w:hint="eastAsia"/>
          <w:color w:val="000000" w:themeColor="text1"/>
          <w:sz w:val="20"/>
          <w:szCs w:val="20"/>
        </w:rPr>
        <w:t>。</w:t>
      </w:r>
    </w:p>
    <w:p w:rsidR="00F96D13" w:rsidRPr="0045080D" w:rsidRDefault="00AA2F54" w:rsidP="00AA2F54">
      <w:pPr>
        <w:rPr>
          <w:rFonts w:asciiTheme="majorEastAsia" w:eastAsiaTheme="majorEastAsia" w:hAnsiTheme="majorEastAsia"/>
          <w:color w:val="000000" w:themeColor="text1"/>
          <w:sz w:val="20"/>
          <w:szCs w:val="20"/>
        </w:rPr>
      </w:pPr>
      <w:r w:rsidRPr="0045080D">
        <w:rPr>
          <w:rFonts w:asciiTheme="majorEastAsia" w:eastAsiaTheme="majorEastAsia" w:hAnsiTheme="majorEastAsia" w:hint="eastAsia"/>
          <w:color w:val="000000" w:themeColor="text1"/>
          <w:sz w:val="20"/>
          <w:szCs w:val="20"/>
        </w:rPr>
        <w:t>中華民國</w:t>
      </w:r>
      <w:r w:rsidRPr="0045080D">
        <w:rPr>
          <w:rFonts w:asciiTheme="majorEastAsia" w:eastAsiaTheme="majorEastAsia" w:hAnsiTheme="majorEastAsia"/>
          <w:color w:val="000000" w:themeColor="text1"/>
          <w:sz w:val="20"/>
          <w:szCs w:val="20"/>
        </w:rPr>
        <w:t>108年</w:t>
      </w:r>
      <w:r w:rsidRPr="0045080D">
        <w:rPr>
          <w:rFonts w:asciiTheme="majorEastAsia" w:eastAsiaTheme="majorEastAsia" w:hAnsiTheme="majorEastAsia" w:hint="eastAsia"/>
          <w:color w:val="000000" w:themeColor="text1"/>
          <w:sz w:val="20"/>
          <w:szCs w:val="20"/>
        </w:rPr>
        <w:t>10</w:t>
      </w:r>
      <w:r w:rsidRPr="0045080D">
        <w:rPr>
          <w:rFonts w:asciiTheme="majorEastAsia" w:eastAsiaTheme="majorEastAsia" w:hAnsiTheme="majorEastAsia"/>
          <w:color w:val="000000" w:themeColor="text1"/>
          <w:sz w:val="20"/>
          <w:szCs w:val="20"/>
        </w:rPr>
        <w:t>月</w:t>
      </w:r>
      <w:r w:rsidRPr="0045080D">
        <w:rPr>
          <w:rFonts w:asciiTheme="majorEastAsia" w:eastAsiaTheme="majorEastAsia" w:hAnsiTheme="majorEastAsia" w:hint="eastAsia"/>
          <w:color w:val="000000" w:themeColor="text1"/>
          <w:sz w:val="20"/>
          <w:szCs w:val="20"/>
        </w:rPr>
        <w:t>19</w:t>
      </w:r>
      <w:r w:rsidRPr="0045080D">
        <w:rPr>
          <w:rFonts w:asciiTheme="majorEastAsia" w:eastAsiaTheme="majorEastAsia" w:hAnsiTheme="majorEastAsia"/>
          <w:color w:val="000000" w:themeColor="text1"/>
          <w:sz w:val="20"/>
          <w:szCs w:val="20"/>
        </w:rPr>
        <w:t>日第11屆第</w:t>
      </w:r>
      <w:r w:rsidRPr="0045080D">
        <w:rPr>
          <w:rFonts w:asciiTheme="majorEastAsia" w:eastAsiaTheme="majorEastAsia" w:hAnsiTheme="majorEastAsia" w:hint="eastAsia"/>
          <w:color w:val="000000" w:themeColor="text1"/>
          <w:sz w:val="20"/>
          <w:szCs w:val="20"/>
        </w:rPr>
        <w:t>12</w:t>
      </w:r>
      <w:r w:rsidRPr="0045080D">
        <w:rPr>
          <w:rFonts w:asciiTheme="majorEastAsia" w:eastAsiaTheme="majorEastAsia" w:hAnsiTheme="majorEastAsia"/>
          <w:color w:val="000000" w:themeColor="text1"/>
          <w:sz w:val="20"/>
          <w:szCs w:val="20"/>
        </w:rPr>
        <w:t>次理監事聯席會議通過</w:t>
      </w:r>
      <w:r w:rsidRPr="0045080D">
        <w:rPr>
          <w:rFonts w:asciiTheme="majorEastAsia" w:eastAsiaTheme="majorEastAsia" w:hAnsiTheme="majorEastAsia" w:hint="eastAsia"/>
          <w:color w:val="000000" w:themeColor="text1"/>
          <w:sz w:val="20"/>
          <w:szCs w:val="20"/>
        </w:rPr>
        <w:t>修正第1、2、4、6、8條條文；刪除原第9條條文。</w:t>
      </w:r>
    </w:p>
    <w:p w:rsidR="00F96D13" w:rsidRPr="0045080D" w:rsidRDefault="00F96D13" w:rsidP="00AA2F54">
      <w:pPr>
        <w:rPr>
          <w:rFonts w:asciiTheme="majorEastAsia" w:eastAsiaTheme="majorEastAsia" w:hAnsiTheme="majorEastAsia"/>
          <w:color w:val="FF0000"/>
          <w:sz w:val="20"/>
          <w:szCs w:val="20"/>
        </w:rPr>
      </w:pPr>
      <w:r w:rsidRPr="0045080D">
        <w:rPr>
          <w:rFonts w:asciiTheme="majorEastAsia" w:eastAsiaTheme="majorEastAsia" w:hAnsiTheme="majorEastAsia" w:hint="eastAsia"/>
          <w:color w:val="FF0000"/>
          <w:sz w:val="20"/>
          <w:szCs w:val="20"/>
        </w:rPr>
        <w:t>中華民國109年2月15日第</w:t>
      </w:r>
      <w:r w:rsidRPr="0045080D">
        <w:rPr>
          <w:rFonts w:asciiTheme="majorEastAsia" w:eastAsiaTheme="majorEastAsia" w:hAnsiTheme="majorEastAsia"/>
          <w:color w:val="FF0000"/>
          <w:sz w:val="20"/>
          <w:szCs w:val="20"/>
        </w:rPr>
        <w:t>11屆第</w:t>
      </w:r>
      <w:r w:rsidRPr="0045080D">
        <w:rPr>
          <w:rFonts w:asciiTheme="majorEastAsia" w:eastAsiaTheme="majorEastAsia" w:hAnsiTheme="majorEastAsia" w:hint="eastAsia"/>
          <w:color w:val="FF0000"/>
          <w:sz w:val="20"/>
          <w:szCs w:val="20"/>
        </w:rPr>
        <w:t>12</w:t>
      </w:r>
      <w:r w:rsidRPr="0045080D">
        <w:rPr>
          <w:rFonts w:asciiTheme="majorEastAsia" w:eastAsiaTheme="majorEastAsia" w:hAnsiTheme="majorEastAsia"/>
          <w:color w:val="FF0000"/>
          <w:sz w:val="20"/>
          <w:szCs w:val="20"/>
        </w:rPr>
        <w:t>次</w:t>
      </w:r>
      <w:r w:rsidRPr="0045080D">
        <w:rPr>
          <w:rFonts w:asciiTheme="majorEastAsia" w:eastAsiaTheme="majorEastAsia" w:hAnsiTheme="majorEastAsia" w:hint="eastAsia"/>
          <w:color w:val="FF0000"/>
          <w:sz w:val="20"/>
          <w:szCs w:val="20"/>
        </w:rPr>
        <w:t>常務理事會</w:t>
      </w:r>
      <w:r w:rsidRPr="0045080D">
        <w:rPr>
          <w:rFonts w:asciiTheme="majorEastAsia" w:eastAsiaTheme="majorEastAsia" w:hAnsiTheme="majorEastAsia"/>
          <w:color w:val="FF0000"/>
          <w:sz w:val="20"/>
          <w:szCs w:val="20"/>
        </w:rPr>
        <w:t>議</w:t>
      </w:r>
      <w:r w:rsidRPr="0045080D">
        <w:rPr>
          <w:rFonts w:asciiTheme="majorEastAsia" w:eastAsiaTheme="majorEastAsia" w:hAnsiTheme="majorEastAsia" w:hint="eastAsia"/>
          <w:color w:val="FF0000"/>
          <w:sz w:val="20"/>
          <w:szCs w:val="20"/>
        </w:rPr>
        <w:t>通</w:t>
      </w:r>
      <w:r w:rsidRPr="0045080D">
        <w:rPr>
          <w:rFonts w:asciiTheme="majorEastAsia" w:eastAsiaTheme="majorEastAsia" w:hAnsiTheme="majorEastAsia"/>
          <w:color w:val="FF0000"/>
          <w:sz w:val="20"/>
          <w:szCs w:val="20"/>
        </w:rPr>
        <w:t>過</w:t>
      </w:r>
      <w:r w:rsidRPr="0045080D">
        <w:rPr>
          <w:rFonts w:asciiTheme="majorEastAsia" w:eastAsiaTheme="majorEastAsia" w:hAnsiTheme="majorEastAsia" w:hint="eastAsia"/>
          <w:color w:val="FF0000"/>
          <w:sz w:val="20"/>
          <w:szCs w:val="20"/>
        </w:rPr>
        <w:t>修正第4條第3項並增訂第4項條文。</w:t>
      </w:r>
    </w:p>
    <w:p w:rsidR="00BC06FB" w:rsidRPr="0045080D" w:rsidRDefault="00BC06FB" w:rsidP="00BC06FB">
      <w:pPr>
        <w:rPr>
          <w:rFonts w:asciiTheme="majorEastAsia" w:eastAsiaTheme="majorEastAsia" w:hAnsiTheme="majorEastAsia"/>
          <w:color w:val="FF0000"/>
          <w:sz w:val="20"/>
          <w:szCs w:val="20"/>
        </w:rPr>
      </w:pPr>
      <w:r w:rsidRPr="0045080D">
        <w:rPr>
          <w:rFonts w:asciiTheme="majorEastAsia" w:eastAsiaTheme="majorEastAsia" w:hAnsiTheme="majorEastAsia" w:hint="eastAsia"/>
          <w:color w:val="FF0000"/>
          <w:sz w:val="20"/>
          <w:szCs w:val="20"/>
        </w:rPr>
        <w:t>中華民國109年</w:t>
      </w:r>
      <w:r w:rsidRPr="0045080D">
        <w:rPr>
          <w:rFonts w:asciiTheme="majorEastAsia" w:eastAsiaTheme="majorEastAsia" w:hAnsiTheme="majorEastAsia" w:hint="eastAsia"/>
          <w:color w:val="FF0000"/>
          <w:sz w:val="20"/>
          <w:szCs w:val="20"/>
        </w:rPr>
        <w:t>3</w:t>
      </w:r>
      <w:r w:rsidRPr="0045080D">
        <w:rPr>
          <w:rFonts w:asciiTheme="majorEastAsia" w:eastAsiaTheme="majorEastAsia" w:hAnsiTheme="majorEastAsia" w:hint="eastAsia"/>
          <w:color w:val="FF0000"/>
          <w:sz w:val="20"/>
          <w:szCs w:val="20"/>
        </w:rPr>
        <w:t>月</w:t>
      </w:r>
      <w:r w:rsidRPr="0045080D">
        <w:rPr>
          <w:rFonts w:asciiTheme="majorEastAsia" w:eastAsiaTheme="majorEastAsia" w:hAnsiTheme="majorEastAsia" w:hint="eastAsia"/>
          <w:color w:val="FF0000"/>
          <w:sz w:val="20"/>
          <w:szCs w:val="20"/>
        </w:rPr>
        <w:t>21</w:t>
      </w:r>
      <w:r w:rsidRPr="0045080D">
        <w:rPr>
          <w:rFonts w:asciiTheme="majorEastAsia" w:eastAsiaTheme="majorEastAsia" w:hAnsiTheme="majorEastAsia" w:hint="eastAsia"/>
          <w:color w:val="FF0000"/>
          <w:sz w:val="20"/>
          <w:szCs w:val="20"/>
        </w:rPr>
        <w:t>日第</w:t>
      </w:r>
      <w:r w:rsidRPr="0045080D">
        <w:rPr>
          <w:rFonts w:asciiTheme="majorEastAsia" w:eastAsiaTheme="majorEastAsia" w:hAnsiTheme="majorEastAsia"/>
          <w:color w:val="FF0000"/>
          <w:sz w:val="20"/>
          <w:szCs w:val="20"/>
        </w:rPr>
        <w:t>11屆第</w:t>
      </w:r>
      <w:r w:rsidRPr="0045080D">
        <w:rPr>
          <w:rFonts w:asciiTheme="majorEastAsia" w:eastAsiaTheme="majorEastAsia" w:hAnsiTheme="majorEastAsia" w:hint="eastAsia"/>
          <w:color w:val="FF0000"/>
          <w:sz w:val="20"/>
          <w:szCs w:val="20"/>
        </w:rPr>
        <w:t>15</w:t>
      </w:r>
      <w:r w:rsidRPr="0045080D">
        <w:rPr>
          <w:rFonts w:asciiTheme="majorEastAsia" w:eastAsiaTheme="majorEastAsia" w:hAnsiTheme="majorEastAsia"/>
          <w:color w:val="FF0000"/>
          <w:sz w:val="20"/>
          <w:szCs w:val="20"/>
        </w:rPr>
        <w:t>次</w:t>
      </w:r>
      <w:r w:rsidRPr="0045080D">
        <w:rPr>
          <w:rFonts w:asciiTheme="majorEastAsia" w:eastAsiaTheme="majorEastAsia" w:hAnsiTheme="majorEastAsia" w:hint="eastAsia"/>
          <w:color w:val="FF0000"/>
          <w:sz w:val="20"/>
          <w:szCs w:val="20"/>
        </w:rPr>
        <w:t>理監事聯席會議</w:t>
      </w:r>
      <w:r w:rsidRPr="0045080D">
        <w:rPr>
          <w:rFonts w:asciiTheme="majorEastAsia" w:eastAsiaTheme="majorEastAsia" w:hAnsiTheme="majorEastAsia" w:hint="eastAsia"/>
          <w:color w:val="FF0000"/>
          <w:sz w:val="20"/>
          <w:szCs w:val="20"/>
        </w:rPr>
        <w:t>修正第4條第3項</w:t>
      </w:r>
      <w:r w:rsidRPr="0045080D">
        <w:rPr>
          <w:rFonts w:asciiTheme="majorEastAsia" w:eastAsiaTheme="majorEastAsia" w:hAnsiTheme="majorEastAsia" w:hint="eastAsia"/>
          <w:color w:val="FF0000"/>
          <w:sz w:val="20"/>
          <w:szCs w:val="20"/>
        </w:rPr>
        <w:t>條文</w:t>
      </w:r>
      <w:r w:rsidRPr="0045080D">
        <w:rPr>
          <w:rFonts w:asciiTheme="majorEastAsia" w:eastAsiaTheme="majorEastAsia" w:hAnsiTheme="majorEastAsia" w:hint="eastAsia"/>
          <w:color w:val="FF0000"/>
          <w:sz w:val="20"/>
          <w:szCs w:val="20"/>
        </w:rPr>
        <w:t>。</w:t>
      </w:r>
    </w:p>
    <w:bookmarkEnd w:id="0"/>
    <w:p w:rsidR="00350BD3" w:rsidRPr="00BC06FB" w:rsidRDefault="00350BD3">
      <w:pPr>
        <w:rPr>
          <w:rFonts w:asciiTheme="majorEastAsia" w:eastAsiaTheme="majorEastAsia" w:hAnsiTheme="majorEastAsia" w:hint="eastAsia"/>
          <w:szCs w:val="24"/>
        </w:rPr>
      </w:pPr>
    </w:p>
    <w:p w:rsidR="00BC06FB" w:rsidRPr="00AA2F54" w:rsidRDefault="00BC06FB">
      <w:pPr>
        <w:rPr>
          <w:rFonts w:asciiTheme="majorEastAsia" w:eastAsiaTheme="majorEastAsia" w:hAnsiTheme="majorEastAsia"/>
          <w:szCs w:val="24"/>
        </w:rPr>
      </w:pPr>
    </w:p>
    <w:p w:rsidR="00AA2F54" w:rsidRPr="00AA2F54" w:rsidRDefault="00AA2F54" w:rsidP="00AA2F54">
      <w:pPr>
        <w:jc w:val="both"/>
        <w:rPr>
          <w:rFonts w:asciiTheme="majorEastAsia" w:eastAsiaTheme="majorEastAsia" w:hAnsiTheme="majorEastAsia"/>
          <w:b/>
          <w:szCs w:val="24"/>
        </w:rPr>
      </w:pPr>
      <w:r w:rsidRPr="00AA2F54">
        <w:rPr>
          <w:rFonts w:asciiTheme="majorEastAsia" w:eastAsiaTheme="majorEastAsia" w:hAnsiTheme="majorEastAsia" w:hint="eastAsia"/>
          <w:b/>
          <w:szCs w:val="24"/>
        </w:rPr>
        <w:t>第一條</w:t>
      </w:r>
      <w:r w:rsidRPr="00AA2F54">
        <w:rPr>
          <w:rFonts w:asciiTheme="majorEastAsia" w:eastAsiaTheme="majorEastAsia" w:hAnsiTheme="majorEastAsia"/>
          <w:b/>
          <w:szCs w:val="24"/>
        </w:rPr>
        <w:t xml:space="preserve">  </w:t>
      </w:r>
      <w:r w:rsidRPr="00AA2F54">
        <w:rPr>
          <w:rFonts w:asciiTheme="majorEastAsia" w:eastAsiaTheme="majorEastAsia" w:hAnsiTheme="majorEastAsia" w:hint="eastAsia"/>
          <w:b/>
          <w:szCs w:val="24"/>
        </w:rPr>
        <w:t>設置目的</w:t>
      </w:r>
    </w:p>
    <w:p w:rsidR="00AA2F54" w:rsidRPr="00F96D13" w:rsidRDefault="00AA2F54" w:rsidP="00AA2F54">
      <w:pPr>
        <w:jc w:val="both"/>
        <w:rPr>
          <w:rFonts w:asciiTheme="majorEastAsia" w:eastAsiaTheme="majorEastAsia" w:hAnsiTheme="majorEastAsia" w:cs="BiauKai"/>
          <w:color w:val="000000" w:themeColor="text1"/>
          <w:szCs w:val="24"/>
        </w:rPr>
      </w:pPr>
      <w:r w:rsidRPr="00F96D13">
        <w:rPr>
          <w:rFonts w:asciiTheme="majorEastAsia" w:eastAsiaTheme="majorEastAsia" w:hAnsiTheme="majorEastAsia" w:cs="BiauKai"/>
          <w:color w:val="000000" w:themeColor="text1"/>
          <w:szCs w:val="24"/>
        </w:rPr>
        <w:t>中華民國律師公會全國聯合會(以下稱本會)為精進律師在職進修及強化跨領域之專業知識，特設置律師學院(以下稱本學院)。</w:t>
      </w:r>
    </w:p>
    <w:p w:rsidR="00AA2F54" w:rsidRPr="00F96D13" w:rsidRDefault="00AA2F54" w:rsidP="00AA2F54">
      <w:pPr>
        <w:jc w:val="both"/>
        <w:rPr>
          <w:rFonts w:asciiTheme="majorEastAsia" w:eastAsiaTheme="majorEastAsia" w:hAnsiTheme="majorEastAsia"/>
          <w:color w:val="000000" w:themeColor="text1"/>
          <w:szCs w:val="24"/>
        </w:rPr>
      </w:pPr>
    </w:p>
    <w:p w:rsidR="00AA2F54" w:rsidRPr="00F96D13" w:rsidRDefault="00AA2F54" w:rsidP="00AA2F54">
      <w:pPr>
        <w:jc w:val="both"/>
        <w:rPr>
          <w:rFonts w:asciiTheme="majorEastAsia" w:eastAsiaTheme="majorEastAsia" w:hAnsiTheme="majorEastAsia"/>
          <w:b/>
          <w:color w:val="000000" w:themeColor="text1"/>
          <w:szCs w:val="24"/>
        </w:rPr>
      </w:pPr>
      <w:r w:rsidRPr="00F96D13">
        <w:rPr>
          <w:rFonts w:asciiTheme="majorEastAsia" w:eastAsiaTheme="majorEastAsia" w:hAnsiTheme="majorEastAsia" w:hint="eastAsia"/>
          <w:b/>
          <w:color w:val="000000" w:themeColor="text1"/>
          <w:szCs w:val="24"/>
        </w:rPr>
        <w:t>第二條</w:t>
      </w:r>
      <w:r w:rsidRPr="00F96D13">
        <w:rPr>
          <w:rFonts w:asciiTheme="majorEastAsia" w:eastAsiaTheme="majorEastAsia" w:hAnsiTheme="majorEastAsia"/>
          <w:b/>
          <w:color w:val="000000" w:themeColor="text1"/>
          <w:szCs w:val="24"/>
        </w:rPr>
        <w:t xml:space="preserve">  </w:t>
      </w:r>
      <w:r w:rsidRPr="00F96D13">
        <w:rPr>
          <w:rFonts w:asciiTheme="majorEastAsia" w:eastAsiaTheme="majorEastAsia" w:hAnsiTheme="majorEastAsia" w:hint="eastAsia"/>
          <w:b/>
          <w:color w:val="000000" w:themeColor="text1"/>
          <w:szCs w:val="24"/>
        </w:rPr>
        <w:t>業務職掌</w:t>
      </w:r>
    </w:p>
    <w:p w:rsidR="00AA2F54" w:rsidRPr="00F96D13" w:rsidRDefault="00AA2F54" w:rsidP="00AA2F54">
      <w:pPr>
        <w:jc w:val="both"/>
        <w:rPr>
          <w:rFonts w:asciiTheme="majorEastAsia" w:eastAsiaTheme="majorEastAsia" w:hAnsiTheme="majorEastAsia"/>
          <w:color w:val="000000" w:themeColor="text1"/>
          <w:szCs w:val="24"/>
        </w:rPr>
      </w:pPr>
      <w:r w:rsidRPr="00F96D13">
        <w:rPr>
          <w:rFonts w:asciiTheme="majorEastAsia" w:eastAsiaTheme="majorEastAsia" w:hAnsiTheme="majorEastAsia" w:hint="eastAsia"/>
          <w:color w:val="000000" w:themeColor="text1"/>
          <w:szCs w:val="24"/>
        </w:rPr>
        <w:t>本學院負責下列訓練及進修：</w:t>
      </w:r>
    </w:p>
    <w:p w:rsidR="00AA2F54" w:rsidRPr="00F96D13" w:rsidRDefault="00AA2F54" w:rsidP="00AA2F54">
      <w:pPr>
        <w:jc w:val="both"/>
        <w:rPr>
          <w:rFonts w:asciiTheme="majorEastAsia" w:eastAsiaTheme="majorEastAsia" w:hAnsiTheme="majorEastAsia"/>
          <w:color w:val="000000" w:themeColor="text1"/>
          <w:szCs w:val="24"/>
        </w:rPr>
      </w:pPr>
      <w:r w:rsidRPr="00F96D13">
        <w:rPr>
          <w:rFonts w:asciiTheme="majorEastAsia" w:eastAsiaTheme="majorEastAsia" w:hAnsiTheme="majorEastAsia"/>
          <w:color w:val="000000" w:themeColor="text1"/>
          <w:szCs w:val="24"/>
        </w:rPr>
        <w:t>(</w:t>
      </w:r>
      <w:r w:rsidRPr="00F96D13">
        <w:rPr>
          <w:rFonts w:asciiTheme="majorEastAsia" w:eastAsiaTheme="majorEastAsia" w:hAnsiTheme="majorEastAsia" w:hint="eastAsia"/>
          <w:color w:val="000000" w:themeColor="text1"/>
          <w:szCs w:val="24"/>
        </w:rPr>
        <w:t>一</w:t>
      </w:r>
      <w:r w:rsidRPr="00F96D13">
        <w:rPr>
          <w:rFonts w:asciiTheme="majorEastAsia" w:eastAsiaTheme="majorEastAsia" w:hAnsiTheme="majorEastAsia"/>
          <w:color w:val="000000" w:themeColor="text1"/>
          <w:szCs w:val="24"/>
        </w:rPr>
        <w:t>)在職進修課程之規劃及實施。</w:t>
      </w:r>
    </w:p>
    <w:p w:rsidR="00AA2F54" w:rsidRPr="00F96D13" w:rsidRDefault="00AA2F54" w:rsidP="00AA2F54">
      <w:pPr>
        <w:jc w:val="both"/>
        <w:rPr>
          <w:rFonts w:asciiTheme="majorEastAsia" w:eastAsiaTheme="majorEastAsia" w:hAnsiTheme="majorEastAsia"/>
          <w:color w:val="000000" w:themeColor="text1"/>
          <w:szCs w:val="24"/>
        </w:rPr>
      </w:pPr>
      <w:r w:rsidRPr="00F96D13">
        <w:rPr>
          <w:rFonts w:asciiTheme="majorEastAsia" w:eastAsiaTheme="majorEastAsia" w:hAnsiTheme="majorEastAsia"/>
          <w:color w:val="000000" w:themeColor="text1"/>
          <w:szCs w:val="24"/>
        </w:rPr>
        <w:t>(</w:t>
      </w:r>
      <w:r w:rsidRPr="00F96D13">
        <w:rPr>
          <w:rFonts w:asciiTheme="majorEastAsia" w:eastAsiaTheme="majorEastAsia" w:hAnsiTheme="majorEastAsia" w:hint="eastAsia"/>
          <w:color w:val="000000" w:themeColor="text1"/>
          <w:szCs w:val="24"/>
        </w:rPr>
        <w:t>二</w:t>
      </w:r>
      <w:r w:rsidRPr="00F96D13">
        <w:rPr>
          <w:rFonts w:asciiTheme="majorEastAsia" w:eastAsiaTheme="majorEastAsia" w:hAnsiTheme="majorEastAsia"/>
          <w:color w:val="000000" w:themeColor="text1"/>
          <w:szCs w:val="24"/>
        </w:rPr>
        <w:t>)</w:t>
      </w:r>
      <w:bookmarkStart w:id="1" w:name="_Hlk2586626"/>
      <w:r w:rsidRPr="00F96D13">
        <w:rPr>
          <w:rFonts w:asciiTheme="majorEastAsia" w:eastAsiaTheme="majorEastAsia" w:hAnsiTheme="majorEastAsia" w:hint="eastAsia"/>
          <w:color w:val="000000" w:themeColor="text1"/>
          <w:szCs w:val="24"/>
        </w:rPr>
        <w:t>跨領域之專業知識課程</w:t>
      </w:r>
      <w:bookmarkEnd w:id="1"/>
      <w:r w:rsidRPr="00F96D13">
        <w:rPr>
          <w:rFonts w:asciiTheme="majorEastAsia" w:eastAsiaTheme="majorEastAsia" w:hAnsiTheme="majorEastAsia" w:hint="eastAsia"/>
          <w:color w:val="000000" w:themeColor="text1"/>
          <w:szCs w:val="24"/>
        </w:rPr>
        <w:t>之規劃及實施。</w:t>
      </w:r>
    </w:p>
    <w:p w:rsidR="00AA2F54" w:rsidRPr="00F96D13" w:rsidRDefault="00AA2F54" w:rsidP="00AA2F54">
      <w:pPr>
        <w:jc w:val="both"/>
        <w:rPr>
          <w:rFonts w:asciiTheme="majorEastAsia" w:eastAsiaTheme="majorEastAsia" w:hAnsiTheme="majorEastAsia"/>
          <w:color w:val="000000" w:themeColor="text1"/>
          <w:szCs w:val="24"/>
        </w:rPr>
      </w:pPr>
      <w:r w:rsidRPr="00F96D13">
        <w:rPr>
          <w:rFonts w:asciiTheme="majorEastAsia" w:eastAsiaTheme="majorEastAsia" w:hAnsiTheme="majorEastAsia"/>
          <w:color w:val="000000" w:themeColor="text1"/>
          <w:szCs w:val="24"/>
        </w:rPr>
        <w:t>(</w:t>
      </w:r>
      <w:r w:rsidRPr="00F96D13">
        <w:rPr>
          <w:rFonts w:asciiTheme="majorEastAsia" w:eastAsiaTheme="majorEastAsia" w:hAnsiTheme="majorEastAsia" w:hint="eastAsia"/>
          <w:color w:val="000000" w:themeColor="text1"/>
          <w:szCs w:val="24"/>
        </w:rPr>
        <w:t>三</w:t>
      </w:r>
      <w:r w:rsidRPr="00F96D13">
        <w:rPr>
          <w:rFonts w:asciiTheme="majorEastAsia" w:eastAsiaTheme="majorEastAsia" w:hAnsiTheme="majorEastAsia"/>
          <w:color w:val="000000" w:themeColor="text1"/>
          <w:szCs w:val="24"/>
        </w:rPr>
        <w:t>)</w:t>
      </w:r>
      <w:r w:rsidRPr="00F96D13">
        <w:rPr>
          <w:rFonts w:asciiTheme="majorEastAsia" w:eastAsiaTheme="majorEastAsia" w:hAnsiTheme="majorEastAsia" w:hint="eastAsia"/>
          <w:color w:val="000000" w:themeColor="text1"/>
          <w:szCs w:val="24"/>
        </w:rPr>
        <w:t>因中央法令有新增、修正或變更而</w:t>
      </w:r>
      <w:bookmarkStart w:id="2" w:name="_Hlk534209077"/>
      <w:r w:rsidRPr="00F96D13">
        <w:rPr>
          <w:rFonts w:asciiTheme="majorEastAsia" w:eastAsiaTheme="majorEastAsia" w:hAnsiTheme="majorEastAsia" w:hint="eastAsia"/>
          <w:color w:val="000000" w:themeColor="text1"/>
          <w:szCs w:val="24"/>
        </w:rPr>
        <w:t>應宣導、教育、訓練之課程規劃及實施。</w:t>
      </w:r>
      <w:bookmarkEnd w:id="2"/>
    </w:p>
    <w:p w:rsidR="00AA2F54" w:rsidRPr="00F96D13" w:rsidRDefault="00AA2F54" w:rsidP="00AA2F54">
      <w:pPr>
        <w:jc w:val="both"/>
        <w:rPr>
          <w:rFonts w:asciiTheme="majorEastAsia" w:eastAsiaTheme="majorEastAsia" w:hAnsiTheme="majorEastAsia"/>
          <w:color w:val="000000" w:themeColor="text1"/>
          <w:szCs w:val="24"/>
        </w:rPr>
      </w:pPr>
      <w:r w:rsidRPr="00F96D13">
        <w:rPr>
          <w:rFonts w:asciiTheme="majorEastAsia" w:eastAsiaTheme="majorEastAsia" w:hAnsiTheme="majorEastAsia"/>
          <w:color w:val="000000" w:themeColor="text1"/>
          <w:szCs w:val="24"/>
        </w:rPr>
        <w:t>(</w:t>
      </w:r>
      <w:r w:rsidRPr="00F96D13">
        <w:rPr>
          <w:rFonts w:asciiTheme="majorEastAsia" w:eastAsiaTheme="majorEastAsia" w:hAnsiTheme="majorEastAsia" w:hint="eastAsia"/>
          <w:color w:val="000000" w:themeColor="text1"/>
          <w:szCs w:val="24"/>
        </w:rPr>
        <w:t>四</w:t>
      </w:r>
      <w:r w:rsidRPr="00F96D13">
        <w:rPr>
          <w:rFonts w:asciiTheme="majorEastAsia" w:eastAsiaTheme="majorEastAsia" w:hAnsiTheme="majorEastAsia"/>
          <w:color w:val="000000" w:themeColor="text1"/>
          <w:szCs w:val="24"/>
        </w:rPr>
        <w:t>)其他經本會</w:t>
      </w:r>
      <w:r w:rsidRPr="00F96D13">
        <w:rPr>
          <w:rFonts w:asciiTheme="majorEastAsia" w:eastAsiaTheme="majorEastAsia" w:hAnsiTheme="majorEastAsia" w:hint="eastAsia"/>
          <w:color w:val="000000" w:themeColor="text1"/>
          <w:szCs w:val="24"/>
        </w:rPr>
        <w:t>認有為全國性之宣導、教育、訓練之課程規劃及實施。</w:t>
      </w:r>
    </w:p>
    <w:p w:rsidR="00AA2F54" w:rsidRDefault="00AA2F54" w:rsidP="00AA2F54">
      <w:pPr>
        <w:jc w:val="both"/>
        <w:rPr>
          <w:rFonts w:asciiTheme="majorEastAsia" w:eastAsiaTheme="majorEastAsia" w:hAnsiTheme="majorEastAsia"/>
          <w:szCs w:val="24"/>
        </w:rPr>
      </w:pPr>
    </w:p>
    <w:p w:rsidR="00AA2F54" w:rsidRPr="00AA2F54" w:rsidRDefault="00AA2F54" w:rsidP="00AA2F54">
      <w:pPr>
        <w:jc w:val="both"/>
        <w:rPr>
          <w:rFonts w:asciiTheme="majorEastAsia" w:eastAsiaTheme="majorEastAsia" w:hAnsiTheme="majorEastAsia"/>
          <w:b/>
          <w:szCs w:val="24"/>
        </w:rPr>
      </w:pPr>
      <w:r w:rsidRPr="00AA2F54">
        <w:rPr>
          <w:rFonts w:asciiTheme="majorEastAsia" w:eastAsiaTheme="majorEastAsia" w:hAnsiTheme="majorEastAsia" w:hint="eastAsia"/>
          <w:b/>
          <w:szCs w:val="24"/>
        </w:rPr>
        <w:t>第三條</w:t>
      </w:r>
      <w:r w:rsidRPr="00AA2F54">
        <w:rPr>
          <w:rFonts w:asciiTheme="majorEastAsia" w:eastAsiaTheme="majorEastAsia" w:hAnsiTheme="majorEastAsia"/>
          <w:b/>
          <w:szCs w:val="24"/>
        </w:rPr>
        <w:t xml:space="preserve">  </w:t>
      </w:r>
      <w:r w:rsidRPr="00AA2F54">
        <w:rPr>
          <w:rFonts w:asciiTheme="majorEastAsia" w:eastAsiaTheme="majorEastAsia" w:hAnsiTheme="majorEastAsia" w:hint="eastAsia"/>
          <w:b/>
          <w:szCs w:val="24"/>
        </w:rPr>
        <w:t>經費來源</w:t>
      </w:r>
    </w:p>
    <w:p w:rsidR="00AA2F54" w:rsidRPr="00AA2F54" w:rsidRDefault="00AA2F54" w:rsidP="00AA2F54">
      <w:pPr>
        <w:jc w:val="both"/>
        <w:rPr>
          <w:rFonts w:asciiTheme="majorEastAsia" w:eastAsiaTheme="majorEastAsia" w:hAnsiTheme="majorEastAsia"/>
          <w:szCs w:val="24"/>
        </w:rPr>
      </w:pPr>
      <w:r w:rsidRPr="00AA2F54">
        <w:rPr>
          <w:rFonts w:asciiTheme="majorEastAsia" w:eastAsiaTheme="majorEastAsia" w:hAnsiTheme="majorEastAsia" w:hint="eastAsia"/>
          <w:szCs w:val="24"/>
        </w:rPr>
        <w:t>本學院經費來源如下：</w:t>
      </w:r>
    </w:p>
    <w:p w:rsidR="00AA2F54" w:rsidRPr="00AA2F54" w:rsidRDefault="00AA2F54" w:rsidP="00AA2F54">
      <w:pPr>
        <w:jc w:val="both"/>
        <w:rPr>
          <w:rFonts w:asciiTheme="majorEastAsia" w:eastAsiaTheme="majorEastAsia" w:hAnsiTheme="majorEastAsia"/>
          <w:szCs w:val="24"/>
        </w:rPr>
      </w:pPr>
      <w:r w:rsidRPr="00AA2F54">
        <w:rPr>
          <w:rFonts w:asciiTheme="majorEastAsia" w:eastAsiaTheme="majorEastAsia" w:hAnsiTheme="majorEastAsia"/>
          <w:szCs w:val="24"/>
        </w:rPr>
        <w:t>(一)本會所撥付之經</w:t>
      </w:r>
      <w:r w:rsidRPr="00AA2F54">
        <w:rPr>
          <w:rFonts w:asciiTheme="majorEastAsia" w:eastAsiaTheme="majorEastAsia" w:hAnsiTheme="majorEastAsia" w:hint="eastAsia"/>
          <w:szCs w:val="24"/>
        </w:rPr>
        <w:t>費。</w:t>
      </w:r>
    </w:p>
    <w:p w:rsidR="00AA2F54" w:rsidRPr="00AA2F54" w:rsidRDefault="00AA2F54" w:rsidP="00AA2F54">
      <w:pPr>
        <w:jc w:val="both"/>
        <w:rPr>
          <w:rFonts w:asciiTheme="majorEastAsia" w:eastAsiaTheme="majorEastAsia" w:hAnsiTheme="majorEastAsia"/>
          <w:szCs w:val="24"/>
        </w:rPr>
      </w:pPr>
      <w:r w:rsidRPr="00AA2F54">
        <w:rPr>
          <w:rFonts w:asciiTheme="majorEastAsia" w:eastAsiaTheme="majorEastAsia" w:hAnsiTheme="majorEastAsia"/>
          <w:szCs w:val="24"/>
        </w:rPr>
        <w:t>(二)本學院辦理相關課程所收取之費用。</w:t>
      </w:r>
    </w:p>
    <w:p w:rsidR="00AA2F54" w:rsidRPr="00AA2F54" w:rsidRDefault="00AA2F54" w:rsidP="00AA2F54">
      <w:pPr>
        <w:jc w:val="both"/>
        <w:rPr>
          <w:rFonts w:asciiTheme="majorEastAsia" w:eastAsiaTheme="majorEastAsia" w:hAnsiTheme="majorEastAsia"/>
          <w:szCs w:val="24"/>
        </w:rPr>
      </w:pPr>
      <w:r w:rsidRPr="00AA2F54">
        <w:rPr>
          <w:rFonts w:asciiTheme="majorEastAsia" w:eastAsiaTheme="majorEastAsia" w:hAnsiTheme="majorEastAsia"/>
          <w:szCs w:val="24"/>
        </w:rPr>
        <w:t>(三)會員、其他機關、單位或個人所為捐贈。</w:t>
      </w:r>
    </w:p>
    <w:p w:rsidR="00AA2F54" w:rsidRPr="00AA2F54" w:rsidRDefault="00AA2F54" w:rsidP="00AA2F54">
      <w:pPr>
        <w:jc w:val="both"/>
        <w:rPr>
          <w:rFonts w:asciiTheme="majorEastAsia" w:eastAsiaTheme="majorEastAsia" w:hAnsiTheme="majorEastAsia"/>
          <w:szCs w:val="24"/>
        </w:rPr>
      </w:pPr>
      <w:r w:rsidRPr="00AA2F54">
        <w:rPr>
          <w:rFonts w:asciiTheme="majorEastAsia" w:eastAsiaTheme="majorEastAsia" w:hAnsiTheme="majorEastAsia"/>
          <w:szCs w:val="24"/>
        </w:rPr>
        <w:t>(四)依法所得請領之補助款。</w:t>
      </w:r>
    </w:p>
    <w:p w:rsidR="00AA2F54" w:rsidRPr="00AA2F54" w:rsidRDefault="00AA2F54" w:rsidP="00AA2F54">
      <w:pPr>
        <w:jc w:val="both"/>
        <w:rPr>
          <w:rFonts w:asciiTheme="majorEastAsia" w:eastAsiaTheme="majorEastAsia" w:hAnsiTheme="majorEastAsia"/>
          <w:szCs w:val="24"/>
        </w:rPr>
      </w:pPr>
      <w:r w:rsidRPr="00AA2F54">
        <w:rPr>
          <w:rFonts w:asciiTheme="majorEastAsia" w:eastAsiaTheme="majorEastAsia" w:hAnsiTheme="majorEastAsia"/>
          <w:szCs w:val="24"/>
        </w:rPr>
        <w:t>(五)受委託辦理課程所得收取之費用。</w:t>
      </w:r>
    </w:p>
    <w:p w:rsidR="00AA2F54" w:rsidRDefault="00AA2F54" w:rsidP="00AA2F54">
      <w:pPr>
        <w:jc w:val="both"/>
        <w:rPr>
          <w:rFonts w:asciiTheme="majorEastAsia" w:eastAsiaTheme="majorEastAsia" w:hAnsiTheme="majorEastAsia"/>
          <w:szCs w:val="24"/>
        </w:rPr>
      </w:pPr>
    </w:p>
    <w:p w:rsidR="00AA2F54" w:rsidRPr="00AA2F54" w:rsidRDefault="00AA2F54" w:rsidP="00AA2F54">
      <w:pPr>
        <w:jc w:val="both"/>
        <w:rPr>
          <w:rFonts w:asciiTheme="majorEastAsia" w:eastAsiaTheme="majorEastAsia" w:hAnsiTheme="majorEastAsia"/>
          <w:b/>
          <w:szCs w:val="24"/>
        </w:rPr>
      </w:pPr>
      <w:r w:rsidRPr="00AA2F54">
        <w:rPr>
          <w:rFonts w:asciiTheme="majorEastAsia" w:eastAsiaTheme="majorEastAsia" w:hAnsiTheme="majorEastAsia" w:hint="eastAsia"/>
          <w:b/>
          <w:szCs w:val="24"/>
        </w:rPr>
        <w:t>第四條</w:t>
      </w:r>
      <w:r w:rsidRPr="00AA2F54">
        <w:rPr>
          <w:rFonts w:asciiTheme="majorEastAsia" w:eastAsiaTheme="majorEastAsia" w:hAnsiTheme="majorEastAsia"/>
          <w:b/>
          <w:szCs w:val="24"/>
        </w:rPr>
        <w:t xml:space="preserve">  </w:t>
      </w:r>
      <w:r w:rsidRPr="00AA2F54">
        <w:rPr>
          <w:rFonts w:asciiTheme="majorEastAsia" w:eastAsiaTheme="majorEastAsia" w:hAnsiTheme="majorEastAsia" w:hint="eastAsia"/>
          <w:b/>
          <w:szCs w:val="24"/>
        </w:rPr>
        <w:t>組織架構</w:t>
      </w:r>
    </w:p>
    <w:p w:rsidR="00AA2F54" w:rsidRPr="00F96D13" w:rsidRDefault="00AA2F54" w:rsidP="00AA2F54">
      <w:pPr>
        <w:jc w:val="both"/>
        <w:rPr>
          <w:rFonts w:asciiTheme="majorEastAsia" w:eastAsiaTheme="majorEastAsia" w:hAnsiTheme="majorEastAsia"/>
          <w:color w:val="000000" w:themeColor="text1"/>
          <w:szCs w:val="24"/>
        </w:rPr>
      </w:pPr>
      <w:r w:rsidRPr="00AA2F54">
        <w:rPr>
          <w:rFonts w:asciiTheme="majorEastAsia" w:eastAsiaTheme="majorEastAsia" w:hAnsiTheme="majorEastAsia" w:hint="eastAsia"/>
          <w:szCs w:val="24"/>
        </w:rPr>
        <w:t>本學院設律師學院委員會</w:t>
      </w:r>
      <w:r w:rsidRPr="00AA2F54">
        <w:rPr>
          <w:rFonts w:asciiTheme="majorEastAsia" w:eastAsiaTheme="majorEastAsia" w:hAnsiTheme="majorEastAsia"/>
          <w:szCs w:val="24"/>
        </w:rPr>
        <w:t>(下稱院委員會)，人數</w:t>
      </w:r>
      <w:r w:rsidRPr="00AA2F54">
        <w:rPr>
          <w:rFonts w:asciiTheme="majorEastAsia" w:eastAsiaTheme="majorEastAsia" w:hAnsiTheme="majorEastAsia" w:hint="eastAsia"/>
          <w:szCs w:val="24"/>
        </w:rPr>
        <w:t>七至十三人，其中一人為院長兼院委員會召集人，且院委員會半數以上之委員應由各地方公會之會員以外之人聘</w:t>
      </w:r>
      <w:r w:rsidRPr="00F96D13">
        <w:rPr>
          <w:rFonts w:asciiTheme="majorEastAsia" w:eastAsiaTheme="majorEastAsia" w:hAnsiTheme="majorEastAsia" w:hint="eastAsia"/>
          <w:color w:val="000000" w:themeColor="text1"/>
          <w:szCs w:val="24"/>
        </w:rPr>
        <w:t>任之。院長及委員均由本會理事長提名經本會理監事聯席會同意後聘任之。</w:t>
      </w:r>
    </w:p>
    <w:p w:rsidR="00AA2F54" w:rsidRPr="00F96D13" w:rsidRDefault="00AA2F54" w:rsidP="00AA2F54">
      <w:pPr>
        <w:jc w:val="both"/>
        <w:rPr>
          <w:rFonts w:asciiTheme="majorEastAsia" w:eastAsiaTheme="majorEastAsia" w:hAnsiTheme="majorEastAsia" w:cs="新細明體"/>
          <w:color w:val="000000" w:themeColor="text1"/>
          <w:szCs w:val="24"/>
          <w:u w:val="single"/>
        </w:rPr>
      </w:pPr>
      <w:r w:rsidRPr="00F96D13">
        <w:rPr>
          <w:rFonts w:asciiTheme="majorEastAsia" w:eastAsiaTheme="majorEastAsia" w:hAnsiTheme="majorEastAsia" w:cs="BiauKai"/>
          <w:color w:val="000000" w:themeColor="text1"/>
          <w:szCs w:val="24"/>
        </w:rPr>
        <w:t>院委員會負責綜理律師學院事務，下設秘書處，並設執行長一人、副執行長、秘書及幹事若干人。執行長承院長之命負責執行院委員會之決議及律師學院之一般性事務，副執行長及秘書承執行長之命協助辦理事務。</w:t>
      </w:r>
      <w:r w:rsidRPr="00F96D13">
        <w:rPr>
          <w:rFonts w:asciiTheme="majorEastAsia" w:eastAsiaTheme="majorEastAsia" w:hAnsiTheme="majorEastAsia" w:cs="新細明體" w:hint="eastAsia"/>
          <w:color w:val="000000" w:themeColor="text1"/>
          <w:szCs w:val="24"/>
        </w:rPr>
        <w:t>執行長及副執行長</w:t>
      </w:r>
      <w:r w:rsidR="00737356" w:rsidRPr="00F96D13">
        <w:rPr>
          <w:rFonts w:asciiTheme="majorEastAsia" w:eastAsiaTheme="majorEastAsia" w:hAnsiTheme="majorEastAsia" w:cs="新細明體" w:hint="eastAsia"/>
          <w:color w:val="000000" w:themeColor="text1"/>
          <w:szCs w:val="24"/>
        </w:rPr>
        <w:t>由</w:t>
      </w:r>
      <w:r w:rsidRPr="00F96D13">
        <w:rPr>
          <w:rFonts w:asciiTheme="majorEastAsia" w:eastAsiaTheme="majorEastAsia" w:hAnsiTheme="majorEastAsia" w:cs="新細明體" w:hint="eastAsia"/>
          <w:color w:val="000000" w:themeColor="text1"/>
          <w:szCs w:val="24"/>
        </w:rPr>
        <w:t>院長提名，經本會理監事聯席會同意後聘任之。解聘時亦同。</w:t>
      </w:r>
    </w:p>
    <w:p w:rsidR="00F96D13" w:rsidRPr="00F96D13" w:rsidRDefault="00F96D13" w:rsidP="00F96D13">
      <w:pPr>
        <w:rPr>
          <w:rFonts w:asciiTheme="majorEastAsia" w:eastAsiaTheme="majorEastAsia" w:hAnsiTheme="majorEastAsia"/>
          <w:color w:val="000000" w:themeColor="text1"/>
          <w:szCs w:val="24"/>
        </w:rPr>
      </w:pPr>
      <w:r w:rsidRPr="00D2168E">
        <w:rPr>
          <w:rFonts w:asciiTheme="majorEastAsia" w:eastAsiaTheme="majorEastAsia" w:hAnsiTheme="majorEastAsia" w:hint="eastAsia"/>
          <w:color w:val="000000" w:themeColor="text1"/>
          <w:szCs w:val="24"/>
        </w:rPr>
        <w:lastRenderedPageBreak/>
        <w:t>本學院為辦理跨領域之專業知識課程，得依專業律師證書授予辦法第三條之規</w:t>
      </w:r>
      <w:r w:rsidRPr="00F96D13">
        <w:rPr>
          <w:rFonts w:asciiTheme="majorEastAsia" w:eastAsiaTheme="majorEastAsia" w:hAnsiTheme="majorEastAsia" w:hint="eastAsia"/>
          <w:color w:val="000000" w:themeColor="text1"/>
          <w:szCs w:val="24"/>
        </w:rPr>
        <w:t>定之專業領域設立各專業學程委員會，</w:t>
      </w:r>
      <w:r w:rsidRPr="00F96D13">
        <w:rPr>
          <w:rFonts w:asciiTheme="majorEastAsia" w:eastAsiaTheme="majorEastAsia" w:hAnsiTheme="majorEastAsia" w:hint="eastAsia"/>
          <w:color w:val="FF0000"/>
          <w:szCs w:val="24"/>
        </w:rPr>
        <w:t>並設</w:t>
      </w:r>
      <w:r w:rsidRPr="00F96D13">
        <w:rPr>
          <w:rFonts w:asciiTheme="majorEastAsia" w:eastAsiaTheme="majorEastAsia" w:hAnsiTheme="majorEastAsia" w:hint="eastAsia"/>
          <w:color w:val="000000" w:themeColor="text1"/>
          <w:szCs w:val="24"/>
        </w:rPr>
        <w:t>委員人數七至十三人，</w:t>
      </w:r>
      <w:r w:rsidRPr="00F96D13">
        <w:rPr>
          <w:rFonts w:asciiTheme="majorEastAsia" w:eastAsiaTheme="majorEastAsia" w:hAnsiTheme="majorEastAsia" w:hint="eastAsia"/>
          <w:color w:val="FF0000"/>
          <w:szCs w:val="24"/>
        </w:rPr>
        <w:t>其中一人為</w:t>
      </w:r>
      <w:r w:rsidRPr="00F96D13">
        <w:rPr>
          <w:rFonts w:asciiTheme="majorEastAsia" w:eastAsiaTheme="majorEastAsia" w:hAnsiTheme="majorEastAsia" w:hint="eastAsia"/>
          <w:color w:val="000000" w:themeColor="text1"/>
          <w:szCs w:val="24"/>
        </w:rPr>
        <w:t>召集人，且應有半數以上之委員</w:t>
      </w:r>
      <w:r w:rsidRPr="00F96D13">
        <w:rPr>
          <w:rFonts w:asciiTheme="majorEastAsia" w:eastAsiaTheme="majorEastAsia" w:hAnsiTheme="majorEastAsia" w:hint="eastAsia"/>
          <w:color w:val="FF0000"/>
          <w:szCs w:val="24"/>
        </w:rPr>
        <w:t>符合下列情形之一</w:t>
      </w:r>
      <w:r w:rsidRPr="00F96D13">
        <w:rPr>
          <w:rFonts w:asciiTheme="majorEastAsia" w:eastAsiaTheme="majorEastAsia" w:hAnsiTheme="majorEastAsia" w:hint="eastAsia"/>
          <w:color w:val="000000" w:themeColor="text1"/>
          <w:szCs w:val="24"/>
        </w:rPr>
        <w:t>，其餘委員由各地方公會之會員擔任，</w:t>
      </w:r>
      <w:r w:rsidRPr="00F96D13">
        <w:rPr>
          <w:rFonts w:asciiTheme="majorEastAsia" w:eastAsiaTheme="majorEastAsia" w:hAnsiTheme="majorEastAsia" w:hint="eastAsia"/>
          <w:color w:val="FF0000"/>
          <w:szCs w:val="24"/>
        </w:rPr>
        <w:t>均由執行長提名後經院委員會同意後聘任之:</w:t>
      </w:r>
    </w:p>
    <w:p w:rsidR="00F96D13" w:rsidRPr="00F96D13" w:rsidRDefault="00F96D13" w:rsidP="00F96D13">
      <w:pPr>
        <w:ind w:left="425" w:hangingChars="177" w:hanging="425"/>
        <w:rPr>
          <w:rFonts w:asciiTheme="majorEastAsia" w:eastAsiaTheme="majorEastAsia" w:hAnsiTheme="majorEastAsia"/>
          <w:color w:val="FF0000"/>
          <w:szCs w:val="24"/>
        </w:rPr>
      </w:pPr>
      <w:r w:rsidRPr="00F96D13">
        <w:rPr>
          <w:rFonts w:asciiTheme="majorEastAsia" w:eastAsiaTheme="majorEastAsia" w:hAnsiTheme="majorEastAsia" w:hint="eastAsia"/>
          <w:color w:val="FF0000"/>
          <w:szCs w:val="24"/>
        </w:rPr>
        <w:t>一、具有各該專業領域相關科目之教授、副教授、助理教授資格。</w:t>
      </w:r>
    </w:p>
    <w:p w:rsidR="00F96D13" w:rsidRPr="00F96D13" w:rsidRDefault="00F96D13" w:rsidP="00F96D13">
      <w:pPr>
        <w:ind w:left="425" w:hangingChars="177" w:hanging="425"/>
        <w:rPr>
          <w:rFonts w:asciiTheme="majorEastAsia" w:eastAsiaTheme="majorEastAsia" w:hAnsiTheme="majorEastAsia"/>
          <w:color w:val="FF0000"/>
          <w:szCs w:val="24"/>
        </w:rPr>
      </w:pPr>
      <w:r w:rsidRPr="00F96D13">
        <w:rPr>
          <w:rFonts w:asciiTheme="majorEastAsia" w:eastAsiaTheme="majorEastAsia" w:hAnsiTheme="majorEastAsia" w:hint="eastAsia"/>
          <w:color w:val="FF0000"/>
          <w:szCs w:val="24"/>
        </w:rPr>
        <w:t>二、經各該專業領域相關科目之專門職業及技術考試高考、特種考試及格，領有執業證書，並執行業務累計達五年以上。</w:t>
      </w:r>
    </w:p>
    <w:p w:rsidR="00F96D13" w:rsidRPr="00F96D13" w:rsidRDefault="00F96D13" w:rsidP="00F96D13">
      <w:pPr>
        <w:ind w:left="425" w:hangingChars="177" w:hanging="425"/>
        <w:rPr>
          <w:rFonts w:asciiTheme="majorEastAsia" w:eastAsiaTheme="majorEastAsia" w:hAnsiTheme="majorEastAsia"/>
          <w:color w:val="FF0000"/>
          <w:szCs w:val="24"/>
        </w:rPr>
      </w:pPr>
      <w:r w:rsidRPr="00F96D13">
        <w:rPr>
          <w:rFonts w:asciiTheme="majorEastAsia" w:eastAsiaTheme="majorEastAsia" w:hAnsiTheme="majorEastAsia" w:hint="eastAsia"/>
          <w:color w:val="FF0000"/>
          <w:szCs w:val="24"/>
        </w:rPr>
        <w:t>三、各該專業領域相關科目十職等以上，服務年資累計達五年以上；或服務年資累計達二十年以上之公務員。</w:t>
      </w:r>
    </w:p>
    <w:p w:rsidR="00F96D13" w:rsidRPr="00F96D13" w:rsidRDefault="00F96D13" w:rsidP="00F96D13">
      <w:pPr>
        <w:ind w:left="425" w:hangingChars="177" w:hanging="425"/>
        <w:rPr>
          <w:rFonts w:asciiTheme="majorEastAsia" w:eastAsiaTheme="majorEastAsia" w:hAnsiTheme="majorEastAsia"/>
          <w:color w:val="FF0000"/>
          <w:szCs w:val="24"/>
        </w:rPr>
      </w:pPr>
      <w:r w:rsidRPr="00F96D13">
        <w:rPr>
          <w:rFonts w:asciiTheme="majorEastAsia" w:eastAsiaTheme="majorEastAsia" w:hAnsiTheme="majorEastAsia" w:hint="eastAsia"/>
          <w:color w:val="FF0000"/>
          <w:szCs w:val="24"/>
        </w:rPr>
        <w:t>四、具有各該專業領域偵審經驗累計達五年以上之檢察官、法官</w:t>
      </w:r>
      <w:r w:rsidR="00BC06FB">
        <w:rPr>
          <w:rFonts w:asciiTheme="majorEastAsia" w:eastAsiaTheme="majorEastAsia" w:hAnsiTheme="majorEastAsia" w:hint="eastAsia"/>
          <w:color w:val="FF0000"/>
          <w:szCs w:val="24"/>
        </w:rPr>
        <w:t>。</w:t>
      </w:r>
    </w:p>
    <w:p w:rsidR="00F96D13" w:rsidRPr="00F96D13" w:rsidRDefault="00F96D13" w:rsidP="00F96D13">
      <w:pPr>
        <w:jc w:val="both"/>
        <w:rPr>
          <w:rFonts w:asciiTheme="majorEastAsia" w:eastAsiaTheme="majorEastAsia" w:hAnsiTheme="majorEastAsia"/>
          <w:color w:val="FF0000"/>
          <w:szCs w:val="24"/>
        </w:rPr>
      </w:pPr>
      <w:r w:rsidRPr="00F96D13">
        <w:rPr>
          <w:rFonts w:asciiTheme="majorEastAsia" w:eastAsiaTheme="majorEastAsia" w:hAnsiTheme="majorEastAsia" w:hint="eastAsia"/>
          <w:color w:val="FF0000"/>
          <w:szCs w:val="24"/>
        </w:rPr>
        <w:t>五、各該專業領域相關科目產業從業人員，具有特殊專長。</w:t>
      </w:r>
    </w:p>
    <w:p w:rsidR="00AA2F54" w:rsidRPr="00F96D13" w:rsidRDefault="00F96D13" w:rsidP="00F96D13">
      <w:pPr>
        <w:jc w:val="both"/>
        <w:rPr>
          <w:rFonts w:asciiTheme="majorEastAsia" w:eastAsiaTheme="majorEastAsia" w:hAnsiTheme="majorEastAsia"/>
          <w:szCs w:val="24"/>
        </w:rPr>
      </w:pPr>
      <w:r w:rsidRPr="00F96D13">
        <w:rPr>
          <w:rFonts w:hint="eastAsia"/>
          <w:color w:val="FF0000"/>
        </w:rPr>
        <w:t>本學院得設課程諮詢委員若干人，由院長提名經院委員會同意後遴聘之。</w:t>
      </w:r>
      <w:r w:rsidR="00AA2F54" w:rsidRPr="00F96D13">
        <w:rPr>
          <w:rFonts w:asciiTheme="majorEastAsia" w:eastAsiaTheme="majorEastAsia" w:hAnsiTheme="majorEastAsia"/>
          <w:szCs w:val="24"/>
        </w:rPr>
        <w:t xml:space="preserve"> </w:t>
      </w:r>
    </w:p>
    <w:p w:rsidR="00AA2F54" w:rsidRDefault="00AA2F54" w:rsidP="00AA2F54">
      <w:pPr>
        <w:jc w:val="both"/>
        <w:rPr>
          <w:rFonts w:asciiTheme="majorEastAsia" w:eastAsiaTheme="majorEastAsia" w:hAnsiTheme="majorEastAsia"/>
          <w:b/>
          <w:szCs w:val="24"/>
        </w:rPr>
      </w:pPr>
    </w:p>
    <w:p w:rsidR="00AA2F54" w:rsidRPr="00AA2F54" w:rsidRDefault="00AA2F54" w:rsidP="00AA2F54">
      <w:pPr>
        <w:jc w:val="both"/>
        <w:rPr>
          <w:rFonts w:asciiTheme="majorEastAsia" w:eastAsiaTheme="majorEastAsia" w:hAnsiTheme="majorEastAsia"/>
          <w:b/>
          <w:szCs w:val="24"/>
        </w:rPr>
      </w:pPr>
      <w:r w:rsidRPr="00AA2F54">
        <w:rPr>
          <w:rFonts w:asciiTheme="majorEastAsia" w:eastAsiaTheme="majorEastAsia" w:hAnsiTheme="majorEastAsia" w:hint="eastAsia"/>
          <w:b/>
          <w:szCs w:val="24"/>
        </w:rPr>
        <w:t>第五條</w:t>
      </w:r>
      <w:r w:rsidRPr="00AA2F54">
        <w:rPr>
          <w:rFonts w:asciiTheme="majorEastAsia" w:eastAsiaTheme="majorEastAsia" w:hAnsiTheme="majorEastAsia"/>
          <w:b/>
          <w:szCs w:val="24"/>
        </w:rPr>
        <w:t xml:space="preserve">  </w:t>
      </w:r>
      <w:r w:rsidRPr="00AA2F54">
        <w:rPr>
          <w:rFonts w:asciiTheme="majorEastAsia" w:eastAsiaTheme="majorEastAsia" w:hAnsiTheme="majorEastAsia" w:hint="eastAsia"/>
          <w:b/>
          <w:szCs w:val="24"/>
        </w:rPr>
        <w:t>人事編制</w:t>
      </w:r>
    </w:p>
    <w:p w:rsidR="00AA2F54" w:rsidRPr="00F96D13" w:rsidRDefault="00AA2F54" w:rsidP="00AA2F54">
      <w:pPr>
        <w:jc w:val="both"/>
        <w:rPr>
          <w:rFonts w:asciiTheme="majorEastAsia" w:eastAsiaTheme="majorEastAsia" w:hAnsiTheme="majorEastAsia"/>
          <w:color w:val="000000" w:themeColor="text1"/>
          <w:szCs w:val="24"/>
        </w:rPr>
      </w:pPr>
      <w:r w:rsidRPr="00F96D13">
        <w:rPr>
          <w:rFonts w:asciiTheme="majorEastAsia" w:eastAsiaTheme="majorEastAsia" w:hAnsiTheme="majorEastAsia" w:hint="eastAsia"/>
          <w:color w:val="000000" w:themeColor="text1"/>
          <w:szCs w:val="24"/>
        </w:rPr>
        <w:t>前條之院長、院委員、執行長、副執行長、各專業學程委員會召集人、專業學程委員之任期均為三年，均為無給職。但不具各地方公會會員身份之委員得酌予車馬費。給付標準由本會理監事會訂定。</w:t>
      </w:r>
    </w:p>
    <w:p w:rsidR="00AA2F54" w:rsidRPr="00F96D13" w:rsidRDefault="00AA2F54" w:rsidP="00AA2F54">
      <w:pPr>
        <w:jc w:val="both"/>
        <w:rPr>
          <w:rFonts w:asciiTheme="majorEastAsia" w:eastAsiaTheme="majorEastAsia" w:hAnsiTheme="majorEastAsia"/>
          <w:color w:val="000000" w:themeColor="text1"/>
          <w:szCs w:val="24"/>
        </w:rPr>
      </w:pPr>
      <w:r w:rsidRPr="00F96D13">
        <w:rPr>
          <w:rFonts w:asciiTheme="majorEastAsia" w:eastAsiaTheme="majorEastAsia" w:hAnsiTheme="majorEastAsia" w:hint="eastAsia"/>
          <w:color w:val="000000" w:themeColor="text1"/>
          <w:szCs w:val="24"/>
        </w:rPr>
        <w:t>本學院之秘書及幹事為有給職，其職等、薪資俸點、資遣、退休、撫卹及相關福利給付等標準，依本會人事相關規章或辦法辦理。</w:t>
      </w:r>
    </w:p>
    <w:p w:rsidR="00AA2F54" w:rsidRPr="00F96D13" w:rsidRDefault="00AA2F54" w:rsidP="00AA2F54">
      <w:pPr>
        <w:jc w:val="both"/>
        <w:rPr>
          <w:rFonts w:asciiTheme="majorEastAsia" w:eastAsiaTheme="majorEastAsia" w:hAnsiTheme="majorEastAsia"/>
          <w:color w:val="000000" w:themeColor="text1"/>
          <w:szCs w:val="24"/>
        </w:rPr>
      </w:pPr>
    </w:p>
    <w:p w:rsidR="00AA2F54" w:rsidRPr="00F96D13" w:rsidRDefault="00AA2F54" w:rsidP="00AA2F54">
      <w:pPr>
        <w:jc w:val="both"/>
        <w:rPr>
          <w:rFonts w:asciiTheme="majorEastAsia" w:eastAsiaTheme="majorEastAsia" w:hAnsiTheme="majorEastAsia"/>
          <w:b/>
          <w:color w:val="000000" w:themeColor="text1"/>
          <w:szCs w:val="24"/>
        </w:rPr>
      </w:pPr>
      <w:r w:rsidRPr="00F96D13">
        <w:rPr>
          <w:rFonts w:asciiTheme="majorEastAsia" w:eastAsiaTheme="majorEastAsia" w:hAnsiTheme="majorEastAsia" w:hint="eastAsia"/>
          <w:b/>
          <w:color w:val="000000" w:themeColor="text1"/>
          <w:szCs w:val="24"/>
        </w:rPr>
        <w:t>第六條</w:t>
      </w:r>
      <w:r w:rsidRPr="00F96D13">
        <w:rPr>
          <w:rFonts w:asciiTheme="majorEastAsia" w:eastAsiaTheme="majorEastAsia" w:hAnsiTheme="majorEastAsia"/>
          <w:b/>
          <w:color w:val="000000" w:themeColor="text1"/>
          <w:szCs w:val="24"/>
        </w:rPr>
        <w:t xml:space="preserve">  </w:t>
      </w:r>
      <w:r w:rsidRPr="00F96D13">
        <w:rPr>
          <w:rFonts w:asciiTheme="majorEastAsia" w:eastAsiaTheme="majorEastAsia" w:hAnsiTheme="majorEastAsia" w:hint="eastAsia"/>
          <w:b/>
          <w:color w:val="000000" w:themeColor="text1"/>
          <w:szCs w:val="24"/>
        </w:rPr>
        <w:t>學程規劃</w:t>
      </w:r>
    </w:p>
    <w:p w:rsidR="00AA2F54" w:rsidRPr="00F96D13" w:rsidRDefault="00AA2F54" w:rsidP="00AA2F54">
      <w:pPr>
        <w:jc w:val="both"/>
        <w:rPr>
          <w:rFonts w:asciiTheme="majorEastAsia" w:eastAsiaTheme="majorEastAsia" w:hAnsiTheme="majorEastAsia"/>
          <w:color w:val="000000" w:themeColor="text1"/>
          <w:szCs w:val="24"/>
        </w:rPr>
      </w:pPr>
      <w:r w:rsidRPr="00F96D13">
        <w:rPr>
          <w:rFonts w:asciiTheme="majorEastAsia" w:eastAsiaTheme="majorEastAsia" w:hAnsiTheme="majorEastAsia" w:hint="eastAsia"/>
          <w:color w:val="000000" w:themeColor="text1"/>
          <w:szCs w:val="24"/>
        </w:rPr>
        <w:t>本學院為辦理第二條第一、三、四款之課程，應由執行長提出課程規劃，經院委員會決議之。</w:t>
      </w:r>
    </w:p>
    <w:p w:rsidR="00AA2F54" w:rsidRPr="00F96D13" w:rsidRDefault="00AA2F54" w:rsidP="00AA2F54">
      <w:pPr>
        <w:jc w:val="both"/>
        <w:rPr>
          <w:rFonts w:asciiTheme="majorEastAsia" w:eastAsiaTheme="majorEastAsia" w:hAnsiTheme="majorEastAsia"/>
          <w:color w:val="000000" w:themeColor="text1"/>
          <w:szCs w:val="24"/>
        </w:rPr>
      </w:pPr>
      <w:r w:rsidRPr="00F96D13">
        <w:rPr>
          <w:rFonts w:asciiTheme="majorEastAsia" w:eastAsiaTheme="majorEastAsia" w:hAnsiTheme="majorEastAsia" w:hint="eastAsia"/>
          <w:color w:val="000000" w:themeColor="text1"/>
          <w:szCs w:val="24"/>
        </w:rPr>
        <w:t>本學院為辦理第二條第三款之跨領域專業知識課程，應由各專業學程委員會提出專業學程後，由各專業學程委員會召集人送請執行長會銜後，送交院委員會決議之。</w:t>
      </w:r>
    </w:p>
    <w:p w:rsidR="00AA2F54" w:rsidRDefault="00AA2F54" w:rsidP="00AA2F54">
      <w:pPr>
        <w:jc w:val="both"/>
        <w:rPr>
          <w:rFonts w:asciiTheme="majorEastAsia" w:eastAsiaTheme="majorEastAsia" w:hAnsiTheme="majorEastAsia"/>
          <w:szCs w:val="24"/>
        </w:rPr>
      </w:pPr>
    </w:p>
    <w:p w:rsidR="00AA2F54" w:rsidRPr="00AA2F54" w:rsidRDefault="00AA2F54" w:rsidP="00AA2F54">
      <w:pPr>
        <w:jc w:val="both"/>
        <w:rPr>
          <w:rFonts w:asciiTheme="majorEastAsia" w:eastAsiaTheme="majorEastAsia" w:hAnsiTheme="majorEastAsia"/>
          <w:b/>
          <w:szCs w:val="24"/>
        </w:rPr>
      </w:pPr>
      <w:r w:rsidRPr="00AA2F54">
        <w:rPr>
          <w:rFonts w:asciiTheme="majorEastAsia" w:eastAsiaTheme="majorEastAsia" w:hAnsiTheme="majorEastAsia" w:hint="eastAsia"/>
          <w:b/>
          <w:szCs w:val="24"/>
        </w:rPr>
        <w:t>第七條</w:t>
      </w:r>
      <w:r w:rsidRPr="00AA2F54">
        <w:rPr>
          <w:rFonts w:asciiTheme="majorEastAsia" w:eastAsiaTheme="majorEastAsia" w:hAnsiTheme="majorEastAsia"/>
          <w:b/>
          <w:szCs w:val="24"/>
        </w:rPr>
        <w:t xml:space="preserve">  </w:t>
      </w:r>
      <w:r w:rsidRPr="00AA2F54">
        <w:rPr>
          <w:rFonts w:asciiTheme="majorEastAsia" w:eastAsiaTheme="majorEastAsia" w:hAnsiTheme="majorEastAsia" w:hint="eastAsia"/>
          <w:b/>
          <w:szCs w:val="24"/>
        </w:rPr>
        <w:t>課程執行</w:t>
      </w:r>
    </w:p>
    <w:p w:rsidR="00AA2F54" w:rsidRPr="00AA2F54" w:rsidRDefault="00AA2F54" w:rsidP="00AA2F54">
      <w:pPr>
        <w:jc w:val="both"/>
        <w:rPr>
          <w:rFonts w:asciiTheme="majorEastAsia" w:eastAsiaTheme="majorEastAsia" w:hAnsiTheme="majorEastAsia"/>
          <w:szCs w:val="24"/>
        </w:rPr>
      </w:pPr>
      <w:r w:rsidRPr="00AA2F54">
        <w:rPr>
          <w:rFonts w:asciiTheme="majorEastAsia" w:eastAsiaTheme="majorEastAsia" w:hAnsiTheme="majorEastAsia" w:hint="eastAsia"/>
          <w:szCs w:val="24"/>
        </w:rPr>
        <w:t>本學院為辦理第二條所定相關課程，得親自、或委請第三人、或與第三人共同辦理。</w:t>
      </w:r>
    </w:p>
    <w:p w:rsidR="00AA2F54" w:rsidRPr="00AA2F54" w:rsidRDefault="00AA2F54" w:rsidP="00AA2F54">
      <w:pPr>
        <w:jc w:val="both"/>
        <w:rPr>
          <w:rFonts w:asciiTheme="majorEastAsia" w:eastAsiaTheme="majorEastAsia" w:hAnsiTheme="majorEastAsia"/>
          <w:szCs w:val="24"/>
        </w:rPr>
      </w:pPr>
      <w:r w:rsidRPr="00AA2F54">
        <w:rPr>
          <w:rFonts w:asciiTheme="majorEastAsia" w:eastAsiaTheme="majorEastAsia" w:hAnsiTheme="majorEastAsia" w:hint="eastAsia"/>
          <w:szCs w:val="24"/>
        </w:rPr>
        <w:t>各專業學程委員會為辦理該跨領域專業知識課程者，除本辦法另有規定外，應依專業律師證書授予辦法相關規定辦理。</w:t>
      </w:r>
    </w:p>
    <w:p w:rsidR="00AA2F54" w:rsidRDefault="00AA2F54" w:rsidP="00AA2F54">
      <w:pPr>
        <w:jc w:val="both"/>
        <w:rPr>
          <w:rFonts w:asciiTheme="majorEastAsia" w:eastAsiaTheme="majorEastAsia" w:hAnsiTheme="majorEastAsia"/>
          <w:szCs w:val="24"/>
        </w:rPr>
      </w:pPr>
    </w:p>
    <w:p w:rsidR="00AA2F54" w:rsidRPr="00F96D13" w:rsidRDefault="00AA2F54" w:rsidP="00AA2F54">
      <w:pPr>
        <w:jc w:val="both"/>
        <w:rPr>
          <w:rFonts w:asciiTheme="majorEastAsia" w:eastAsiaTheme="majorEastAsia" w:hAnsiTheme="majorEastAsia"/>
          <w:b/>
          <w:color w:val="000000" w:themeColor="text1"/>
          <w:szCs w:val="24"/>
        </w:rPr>
      </w:pPr>
      <w:r w:rsidRPr="00F96D13">
        <w:rPr>
          <w:rFonts w:asciiTheme="majorEastAsia" w:eastAsiaTheme="majorEastAsia" w:hAnsiTheme="majorEastAsia" w:hint="eastAsia"/>
          <w:b/>
          <w:color w:val="000000" w:themeColor="text1"/>
          <w:szCs w:val="24"/>
        </w:rPr>
        <w:t>第八條</w:t>
      </w:r>
      <w:r w:rsidRPr="00F96D13">
        <w:rPr>
          <w:rFonts w:asciiTheme="majorEastAsia" w:eastAsiaTheme="majorEastAsia" w:hAnsiTheme="majorEastAsia"/>
          <w:b/>
          <w:color w:val="000000" w:themeColor="text1"/>
          <w:szCs w:val="24"/>
        </w:rPr>
        <w:t xml:space="preserve">  </w:t>
      </w:r>
      <w:r w:rsidRPr="00F96D13">
        <w:rPr>
          <w:rFonts w:asciiTheme="majorEastAsia" w:eastAsiaTheme="majorEastAsia" w:hAnsiTheme="majorEastAsia" w:hint="eastAsia"/>
          <w:b/>
          <w:color w:val="000000" w:themeColor="text1"/>
          <w:szCs w:val="24"/>
        </w:rPr>
        <w:t>證書授予</w:t>
      </w:r>
    </w:p>
    <w:p w:rsidR="00AA2F54" w:rsidRPr="00F96D13" w:rsidRDefault="00AA2F54" w:rsidP="00AA2F54">
      <w:pPr>
        <w:jc w:val="both"/>
        <w:rPr>
          <w:rFonts w:asciiTheme="majorEastAsia" w:eastAsiaTheme="majorEastAsia" w:hAnsiTheme="majorEastAsia"/>
          <w:color w:val="000000" w:themeColor="text1"/>
          <w:szCs w:val="24"/>
        </w:rPr>
      </w:pPr>
      <w:r w:rsidRPr="00F96D13">
        <w:rPr>
          <w:rFonts w:asciiTheme="majorEastAsia" w:eastAsiaTheme="majorEastAsia" w:hAnsiTheme="majorEastAsia" w:hint="eastAsia"/>
          <w:color w:val="000000" w:themeColor="text1"/>
          <w:szCs w:val="24"/>
        </w:rPr>
        <w:t>依各專業學程委員會規定修習專業學程全部學分完畢者，除本辦法另有規定外，應依專業律師證書授予辦法授予專業律師證書。</w:t>
      </w:r>
    </w:p>
    <w:p w:rsidR="00AA2F54" w:rsidRPr="00F96D13" w:rsidRDefault="00AA2F54" w:rsidP="00AA2F54">
      <w:pPr>
        <w:jc w:val="both"/>
        <w:rPr>
          <w:rFonts w:asciiTheme="majorEastAsia" w:eastAsiaTheme="majorEastAsia" w:hAnsiTheme="majorEastAsia"/>
          <w:color w:val="000000" w:themeColor="text1"/>
          <w:szCs w:val="24"/>
        </w:rPr>
      </w:pPr>
      <w:r w:rsidRPr="00F96D13">
        <w:rPr>
          <w:rFonts w:asciiTheme="majorEastAsia" w:eastAsiaTheme="majorEastAsia" w:hAnsiTheme="majorEastAsia" w:hint="eastAsia"/>
          <w:color w:val="000000" w:themeColor="text1"/>
          <w:szCs w:val="24"/>
        </w:rPr>
        <w:t>參加本學院依本辦法第二條第</w:t>
      </w:r>
      <w:r w:rsidR="00F2629C" w:rsidRPr="00F96D13">
        <w:rPr>
          <w:rFonts w:asciiTheme="majorEastAsia" w:eastAsiaTheme="majorEastAsia" w:hAnsiTheme="majorEastAsia" w:hint="eastAsia"/>
          <w:color w:val="000000" w:themeColor="text1"/>
          <w:szCs w:val="24"/>
        </w:rPr>
        <w:t>一</w:t>
      </w:r>
      <w:r w:rsidRPr="00F96D13">
        <w:rPr>
          <w:rFonts w:asciiTheme="majorEastAsia" w:eastAsiaTheme="majorEastAsia" w:hAnsiTheme="majorEastAsia" w:hint="eastAsia"/>
          <w:color w:val="000000" w:themeColor="text1"/>
          <w:szCs w:val="24"/>
        </w:rPr>
        <w:t>、</w:t>
      </w:r>
      <w:r w:rsidR="00F2629C" w:rsidRPr="00F96D13">
        <w:rPr>
          <w:rFonts w:asciiTheme="majorEastAsia" w:eastAsiaTheme="majorEastAsia" w:hAnsiTheme="majorEastAsia" w:hint="eastAsia"/>
          <w:color w:val="000000" w:themeColor="text1"/>
          <w:szCs w:val="24"/>
        </w:rPr>
        <w:t>三</w:t>
      </w:r>
      <w:r w:rsidRPr="00F96D13">
        <w:rPr>
          <w:rFonts w:asciiTheme="majorEastAsia" w:eastAsiaTheme="majorEastAsia" w:hAnsiTheme="majorEastAsia" w:hint="eastAsia"/>
          <w:color w:val="000000" w:themeColor="text1"/>
          <w:szCs w:val="24"/>
        </w:rPr>
        <w:t>、</w:t>
      </w:r>
      <w:r w:rsidR="00F2629C" w:rsidRPr="00F96D13">
        <w:rPr>
          <w:rFonts w:asciiTheme="majorEastAsia" w:eastAsiaTheme="majorEastAsia" w:hAnsiTheme="majorEastAsia" w:hint="eastAsia"/>
          <w:color w:val="000000" w:themeColor="text1"/>
          <w:szCs w:val="24"/>
        </w:rPr>
        <w:t>四</w:t>
      </w:r>
      <w:r w:rsidRPr="00F96D13">
        <w:rPr>
          <w:rFonts w:asciiTheme="majorEastAsia" w:eastAsiaTheme="majorEastAsia" w:hAnsiTheme="majorEastAsia" w:hint="eastAsia"/>
          <w:color w:val="000000" w:themeColor="text1"/>
          <w:szCs w:val="24"/>
        </w:rPr>
        <w:t>款之課程者，應發給進修時數證明或該課程結業證明。</w:t>
      </w:r>
    </w:p>
    <w:p w:rsidR="00AA2F54" w:rsidRPr="00F96D13" w:rsidRDefault="00AA2F54" w:rsidP="00AA2F54">
      <w:pPr>
        <w:jc w:val="both"/>
        <w:rPr>
          <w:rFonts w:asciiTheme="majorEastAsia" w:eastAsiaTheme="majorEastAsia" w:hAnsiTheme="majorEastAsia"/>
          <w:color w:val="000000" w:themeColor="text1"/>
          <w:szCs w:val="24"/>
        </w:rPr>
      </w:pPr>
    </w:p>
    <w:p w:rsidR="00AA2F54" w:rsidRPr="00F96D13" w:rsidRDefault="00AA2F54" w:rsidP="00AA2F54">
      <w:pPr>
        <w:jc w:val="both"/>
        <w:rPr>
          <w:rFonts w:asciiTheme="majorEastAsia" w:eastAsiaTheme="majorEastAsia" w:hAnsiTheme="majorEastAsia"/>
          <w:b/>
          <w:color w:val="000000" w:themeColor="text1"/>
          <w:szCs w:val="24"/>
        </w:rPr>
      </w:pPr>
      <w:r w:rsidRPr="00F96D13">
        <w:rPr>
          <w:rFonts w:asciiTheme="majorEastAsia" w:eastAsiaTheme="majorEastAsia" w:hAnsiTheme="majorEastAsia" w:hint="eastAsia"/>
          <w:b/>
          <w:color w:val="000000" w:themeColor="text1"/>
          <w:szCs w:val="24"/>
        </w:rPr>
        <w:t>第九條</w:t>
      </w:r>
      <w:r w:rsidRPr="00F96D13">
        <w:rPr>
          <w:rFonts w:asciiTheme="majorEastAsia" w:eastAsiaTheme="majorEastAsia" w:hAnsiTheme="majorEastAsia"/>
          <w:b/>
          <w:color w:val="000000" w:themeColor="text1"/>
          <w:szCs w:val="24"/>
        </w:rPr>
        <w:t xml:space="preserve">  </w:t>
      </w:r>
      <w:r w:rsidRPr="00F96D13">
        <w:rPr>
          <w:rFonts w:asciiTheme="majorEastAsia" w:eastAsiaTheme="majorEastAsia" w:hAnsiTheme="majorEastAsia" w:hint="eastAsia"/>
          <w:b/>
          <w:color w:val="000000" w:themeColor="text1"/>
          <w:szCs w:val="24"/>
        </w:rPr>
        <w:t>計畫經費</w:t>
      </w:r>
    </w:p>
    <w:p w:rsidR="00AA2F54" w:rsidRPr="00F96D13" w:rsidRDefault="00AA2F54" w:rsidP="00AA2F54">
      <w:pPr>
        <w:jc w:val="both"/>
        <w:rPr>
          <w:rFonts w:asciiTheme="majorEastAsia" w:eastAsiaTheme="majorEastAsia" w:hAnsiTheme="majorEastAsia" w:cs="Arial"/>
          <w:color w:val="000000" w:themeColor="text1"/>
          <w:kern w:val="0"/>
          <w:szCs w:val="24"/>
        </w:rPr>
      </w:pPr>
      <w:r w:rsidRPr="00F96D13">
        <w:rPr>
          <w:rFonts w:asciiTheme="majorEastAsia" w:eastAsiaTheme="majorEastAsia" w:hAnsiTheme="majorEastAsia" w:cs="Arial" w:hint="eastAsia"/>
          <w:color w:val="000000" w:themeColor="text1"/>
          <w:kern w:val="0"/>
          <w:szCs w:val="24"/>
        </w:rPr>
        <w:t>執行長及各專業學程委員會召集人</w:t>
      </w:r>
      <w:r w:rsidRPr="00F96D13">
        <w:rPr>
          <w:rFonts w:asciiTheme="majorEastAsia" w:eastAsiaTheme="majorEastAsia" w:hAnsiTheme="majorEastAsia" w:cs="Arial"/>
          <w:color w:val="000000" w:themeColor="text1"/>
          <w:kern w:val="0"/>
          <w:szCs w:val="24"/>
        </w:rPr>
        <w:t>於</w:t>
      </w:r>
      <w:r w:rsidRPr="00F96D13">
        <w:rPr>
          <w:rFonts w:asciiTheme="majorEastAsia" w:eastAsiaTheme="majorEastAsia" w:hAnsiTheme="majorEastAsia" w:cs="Arial" w:hint="eastAsia"/>
          <w:color w:val="000000" w:themeColor="text1"/>
          <w:kern w:val="0"/>
          <w:szCs w:val="24"/>
        </w:rPr>
        <w:t>新制會計</w:t>
      </w:r>
      <w:r w:rsidRPr="00F96D13">
        <w:rPr>
          <w:rFonts w:asciiTheme="majorEastAsia" w:eastAsiaTheme="majorEastAsia" w:hAnsiTheme="majorEastAsia" w:cs="Arial"/>
          <w:color w:val="000000" w:themeColor="text1"/>
          <w:kern w:val="0"/>
          <w:szCs w:val="24"/>
        </w:rPr>
        <w:t>年度開始</w:t>
      </w:r>
      <w:r w:rsidRPr="00F96D13">
        <w:rPr>
          <w:rFonts w:asciiTheme="majorEastAsia" w:eastAsiaTheme="majorEastAsia" w:hAnsiTheme="majorEastAsia" w:cs="Arial" w:hint="eastAsia"/>
          <w:color w:val="000000" w:themeColor="text1"/>
          <w:kern w:val="0"/>
          <w:szCs w:val="24"/>
        </w:rPr>
        <w:t>三個月前，</w:t>
      </w:r>
      <w:r w:rsidRPr="00F96D13">
        <w:rPr>
          <w:rFonts w:asciiTheme="majorEastAsia" w:eastAsiaTheme="majorEastAsia" w:hAnsiTheme="majorEastAsia" w:cs="Arial"/>
          <w:color w:val="000000" w:themeColor="text1"/>
          <w:kern w:val="0"/>
          <w:szCs w:val="24"/>
        </w:rPr>
        <w:t>應擬定工作計畫及收支預算；年度終了後</w:t>
      </w:r>
      <w:r w:rsidRPr="00F96D13">
        <w:rPr>
          <w:rFonts w:asciiTheme="majorEastAsia" w:eastAsiaTheme="majorEastAsia" w:hAnsiTheme="majorEastAsia" w:cs="Arial" w:hint="eastAsia"/>
          <w:color w:val="000000" w:themeColor="text1"/>
          <w:kern w:val="0"/>
          <w:szCs w:val="24"/>
        </w:rPr>
        <w:t>三個月內</w:t>
      </w:r>
      <w:r w:rsidRPr="00F96D13">
        <w:rPr>
          <w:rFonts w:asciiTheme="majorEastAsia" w:eastAsiaTheme="majorEastAsia" w:hAnsiTheme="majorEastAsia" w:cs="Arial"/>
          <w:color w:val="000000" w:themeColor="text1"/>
          <w:kern w:val="0"/>
          <w:szCs w:val="24"/>
        </w:rPr>
        <w:t>應編具工作執行成果及收支決算，</w:t>
      </w:r>
      <w:r w:rsidRPr="00F96D13">
        <w:rPr>
          <w:rFonts w:asciiTheme="majorEastAsia" w:eastAsiaTheme="majorEastAsia" w:hAnsiTheme="majorEastAsia" w:cs="Arial" w:hint="eastAsia"/>
          <w:color w:val="000000" w:themeColor="text1"/>
          <w:kern w:val="0"/>
          <w:szCs w:val="24"/>
        </w:rPr>
        <w:t>經院長提請院委員會決議後，送交本會理監事會聯席決議。</w:t>
      </w:r>
    </w:p>
    <w:p w:rsidR="00AA2F54" w:rsidRPr="00F96D13" w:rsidRDefault="00AA2F54" w:rsidP="00AA2F54">
      <w:pPr>
        <w:jc w:val="both"/>
        <w:rPr>
          <w:rFonts w:asciiTheme="majorEastAsia" w:eastAsiaTheme="majorEastAsia" w:hAnsiTheme="majorEastAsia"/>
          <w:color w:val="000000" w:themeColor="text1"/>
          <w:szCs w:val="24"/>
        </w:rPr>
      </w:pPr>
    </w:p>
    <w:p w:rsidR="00AA2F54" w:rsidRPr="00F96D13" w:rsidRDefault="00AA2F54" w:rsidP="00AA2F54">
      <w:pPr>
        <w:jc w:val="both"/>
        <w:rPr>
          <w:rFonts w:asciiTheme="majorEastAsia" w:eastAsiaTheme="majorEastAsia" w:hAnsiTheme="majorEastAsia"/>
          <w:b/>
          <w:color w:val="000000" w:themeColor="text1"/>
          <w:szCs w:val="24"/>
        </w:rPr>
      </w:pPr>
      <w:r w:rsidRPr="00F96D13">
        <w:rPr>
          <w:rFonts w:asciiTheme="majorEastAsia" w:eastAsiaTheme="majorEastAsia" w:hAnsiTheme="majorEastAsia" w:hint="eastAsia"/>
          <w:b/>
          <w:color w:val="000000" w:themeColor="text1"/>
          <w:szCs w:val="24"/>
        </w:rPr>
        <w:t>第十條</w:t>
      </w:r>
      <w:r w:rsidRPr="00F96D13">
        <w:rPr>
          <w:rFonts w:asciiTheme="majorEastAsia" w:eastAsiaTheme="majorEastAsia" w:hAnsiTheme="majorEastAsia"/>
          <w:b/>
          <w:color w:val="000000" w:themeColor="text1"/>
          <w:szCs w:val="24"/>
        </w:rPr>
        <w:t xml:space="preserve">  </w:t>
      </w:r>
      <w:r w:rsidRPr="00F96D13">
        <w:rPr>
          <w:rFonts w:asciiTheme="majorEastAsia" w:eastAsiaTheme="majorEastAsia" w:hAnsiTheme="majorEastAsia" w:hint="eastAsia"/>
          <w:b/>
          <w:color w:val="000000" w:themeColor="text1"/>
          <w:szCs w:val="24"/>
        </w:rPr>
        <w:t>附則</w:t>
      </w:r>
    </w:p>
    <w:p w:rsidR="00AA2F54" w:rsidRPr="00F96D13" w:rsidRDefault="00AA2F54" w:rsidP="00AA2F54">
      <w:pPr>
        <w:rPr>
          <w:rFonts w:asciiTheme="majorEastAsia" w:eastAsiaTheme="majorEastAsia" w:hAnsiTheme="majorEastAsia"/>
          <w:color w:val="000000" w:themeColor="text1"/>
          <w:szCs w:val="24"/>
        </w:rPr>
      </w:pPr>
      <w:r w:rsidRPr="00F96D13">
        <w:rPr>
          <w:rFonts w:asciiTheme="majorEastAsia" w:eastAsiaTheme="majorEastAsia" w:hAnsiTheme="majorEastAsia" w:hint="eastAsia"/>
          <w:color w:val="000000" w:themeColor="text1"/>
          <w:szCs w:val="24"/>
        </w:rPr>
        <w:t>本辦法經本會理監事聯席會決議</w:t>
      </w:r>
    </w:p>
    <w:p w:rsidR="00AA2F54" w:rsidRPr="00AA2F54" w:rsidRDefault="00AA2F54">
      <w:pPr>
        <w:rPr>
          <w:rFonts w:asciiTheme="majorEastAsia" w:eastAsiaTheme="majorEastAsia" w:hAnsiTheme="majorEastAsia"/>
          <w:szCs w:val="24"/>
        </w:rPr>
      </w:pPr>
    </w:p>
    <w:sectPr w:rsidR="00AA2F54" w:rsidRPr="00AA2F54">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C13" w:rsidRDefault="00D94C13" w:rsidP="00737356">
      <w:r>
        <w:separator/>
      </w:r>
    </w:p>
  </w:endnote>
  <w:endnote w:type="continuationSeparator" w:id="0">
    <w:p w:rsidR="00D94C13" w:rsidRDefault="00D94C13" w:rsidP="00737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BiauKai">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8625216"/>
      <w:docPartObj>
        <w:docPartGallery w:val="Page Numbers (Bottom of Page)"/>
        <w:docPartUnique/>
      </w:docPartObj>
    </w:sdtPr>
    <w:sdtEndPr/>
    <w:sdtContent>
      <w:p w:rsidR="0061190B" w:rsidRDefault="0061190B">
        <w:pPr>
          <w:pStyle w:val="a6"/>
          <w:jc w:val="center"/>
        </w:pPr>
        <w:r>
          <w:fldChar w:fldCharType="begin"/>
        </w:r>
        <w:r>
          <w:instrText>PAGE   \* MERGEFORMAT</w:instrText>
        </w:r>
        <w:r>
          <w:fldChar w:fldCharType="separate"/>
        </w:r>
        <w:r w:rsidR="0045080D" w:rsidRPr="0045080D">
          <w:rPr>
            <w:noProof/>
            <w:lang w:val="zh-TW"/>
          </w:rPr>
          <w:t>1</w:t>
        </w:r>
        <w:r>
          <w:fldChar w:fldCharType="end"/>
        </w:r>
      </w:p>
    </w:sdtContent>
  </w:sdt>
  <w:p w:rsidR="0061190B" w:rsidRDefault="006119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C13" w:rsidRDefault="00D94C13" w:rsidP="00737356">
      <w:r>
        <w:separator/>
      </w:r>
    </w:p>
  </w:footnote>
  <w:footnote w:type="continuationSeparator" w:id="0">
    <w:p w:rsidR="00D94C13" w:rsidRDefault="00D94C13" w:rsidP="00737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54"/>
    <w:rsid w:val="00124622"/>
    <w:rsid w:val="00350BD3"/>
    <w:rsid w:val="0045080D"/>
    <w:rsid w:val="005B5B1F"/>
    <w:rsid w:val="0061190B"/>
    <w:rsid w:val="00737356"/>
    <w:rsid w:val="007C72EF"/>
    <w:rsid w:val="00963800"/>
    <w:rsid w:val="00A46568"/>
    <w:rsid w:val="00AA2F54"/>
    <w:rsid w:val="00BC06FB"/>
    <w:rsid w:val="00BC4A7A"/>
    <w:rsid w:val="00D94C13"/>
    <w:rsid w:val="00F2629C"/>
    <w:rsid w:val="00F96D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AE52C5-241D-4665-B162-FFCEF895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F5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2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37356"/>
    <w:pPr>
      <w:tabs>
        <w:tab w:val="center" w:pos="4153"/>
        <w:tab w:val="right" w:pos="8306"/>
      </w:tabs>
      <w:snapToGrid w:val="0"/>
    </w:pPr>
    <w:rPr>
      <w:sz w:val="20"/>
      <w:szCs w:val="20"/>
    </w:rPr>
  </w:style>
  <w:style w:type="character" w:customStyle="1" w:styleId="a5">
    <w:name w:val="頁首 字元"/>
    <w:basedOn w:val="a0"/>
    <w:link w:val="a4"/>
    <w:uiPriority w:val="99"/>
    <w:rsid w:val="00737356"/>
    <w:rPr>
      <w:sz w:val="20"/>
      <w:szCs w:val="20"/>
    </w:rPr>
  </w:style>
  <w:style w:type="paragraph" w:styleId="a6">
    <w:name w:val="footer"/>
    <w:basedOn w:val="a"/>
    <w:link w:val="a7"/>
    <w:uiPriority w:val="99"/>
    <w:unhideWhenUsed/>
    <w:rsid w:val="00737356"/>
    <w:pPr>
      <w:tabs>
        <w:tab w:val="center" w:pos="4153"/>
        <w:tab w:val="right" w:pos="8306"/>
      </w:tabs>
      <w:snapToGrid w:val="0"/>
    </w:pPr>
    <w:rPr>
      <w:sz w:val="20"/>
      <w:szCs w:val="20"/>
    </w:rPr>
  </w:style>
  <w:style w:type="character" w:customStyle="1" w:styleId="a7">
    <w:name w:val="頁尾 字元"/>
    <w:basedOn w:val="a0"/>
    <w:link w:val="a6"/>
    <w:uiPriority w:val="99"/>
    <w:rsid w:val="007373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257</Words>
  <Characters>1466</Characters>
  <Application>Microsoft Office Word</Application>
  <DocSecurity>0</DocSecurity>
  <Lines>12</Lines>
  <Paragraphs>3</Paragraphs>
  <ScaleCrop>false</ScaleCrop>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TWBA</cp:lastModifiedBy>
  <cp:revision>3</cp:revision>
  <dcterms:created xsi:type="dcterms:W3CDTF">2020-03-24T07:24:00Z</dcterms:created>
  <dcterms:modified xsi:type="dcterms:W3CDTF">2020-03-24T07:25:00Z</dcterms:modified>
</cp:coreProperties>
</file>