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C89D5" w14:textId="77777777" w:rsidR="00A53904" w:rsidRPr="002B7E3B" w:rsidRDefault="00A53904" w:rsidP="00261A39">
      <w:pPr>
        <w:spacing w:line="500" w:lineRule="exact"/>
        <w:jc w:val="center"/>
        <w:rPr>
          <w:rFonts w:ascii="標楷體" w:eastAsia="標楷體" w:hAnsi="標楷體"/>
          <w:b/>
          <w:bCs/>
          <w:color w:val="000000" w:themeColor="text1"/>
          <w:sz w:val="40"/>
          <w:szCs w:val="28"/>
        </w:rPr>
      </w:pPr>
      <w:bookmarkStart w:id="0" w:name="_GoBack"/>
      <w:r w:rsidRPr="002B7E3B">
        <w:rPr>
          <w:rFonts w:ascii="標楷體" w:eastAsia="標楷體" w:hAnsi="標楷體"/>
          <w:b/>
          <w:bCs/>
          <w:color w:val="000000" w:themeColor="text1"/>
          <w:sz w:val="40"/>
          <w:szCs w:val="28"/>
        </w:rPr>
        <w:t>律師訪談證人要點</w:t>
      </w:r>
      <w:r w:rsidRPr="002B7E3B">
        <w:rPr>
          <w:rFonts w:ascii="標楷體" w:eastAsia="標楷體" w:hAnsi="標楷體" w:hint="eastAsia"/>
          <w:b/>
          <w:bCs/>
          <w:color w:val="000000" w:themeColor="text1"/>
          <w:sz w:val="40"/>
          <w:szCs w:val="28"/>
        </w:rPr>
        <w:t>全文修正草案總</w:t>
      </w:r>
      <w:bookmarkEnd w:id="0"/>
      <w:r w:rsidRPr="002B7E3B">
        <w:rPr>
          <w:rFonts w:ascii="標楷體" w:eastAsia="標楷體" w:hAnsi="標楷體" w:hint="eastAsia"/>
          <w:b/>
          <w:bCs/>
          <w:color w:val="000000" w:themeColor="text1"/>
          <w:sz w:val="40"/>
          <w:szCs w:val="28"/>
        </w:rPr>
        <w:t>說明</w:t>
      </w:r>
    </w:p>
    <w:p w14:paraId="66F080C6" w14:textId="4B37F445" w:rsidR="00A53904" w:rsidRPr="002B7E3B" w:rsidRDefault="00A53904" w:rsidP="00261A39">
      <w:pPr>
        <w:spacing w:beforeLines="50" w:before="180" w:line="500" w:lineRule="exact"/>
        <w:ind w:firstLineChars="202" w:firstLine="566"/>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律師接受委任為他人辦理法律事務，自須盡力究明案情，對受任事件之案件事實為必要之瞭解，始能克盡維護當事人權益之職責，而律師為究明案情以盡受託職責，常有於程序外訪談證人之必要。另一方面，許多證人不知道作證是國民之義務，也有許多證人因對作證之法律程序及環境感到陌生而欠缺作證之意願，以致實務上多有不依傳喚到庭作證者，或雖到庭而因恐懼、緊張，致作證時疑惑、不安甚至恐懼，未能知無不言、言無不盡，甚或辭不達意者，亦所在多有，為促使證人依傳喚到庭並協助證人實質有效完成作證程序，律師亦有必要於程序外訪談證人。本會之前身中華民國律師公會全國聯合會前於民國</w:t>
      </w:r>
      <w:r w:rsidRPr="002B7E3B">
        <w:rPr>
          <w:rFonts w:ascii="標楷體" w:eastAsia="標楷體" w:hAnsi="標楷體"/>
          <w:color w:val="000000" w:themeColor="text1"/>
          <w:sz w:val="28"/>
          <w:szCs w:val="28"/>
        </w:rPr>
        <w:t>96年6月9日制定「律師訪談證人要點」</w:t>
      </w:r>
      <w:r w:rsidRPr="002B7E3B">
        <w:rPr>
          <w:rFonts w:ascii="標楷體" w:eastAsia="標楷體" w:hAnsi="標楷體" w:hint="eastAsia"/>
          <w:color w:val="000000" w:themeColor="text1"/>
          <w:sz w:val="28"/>
          <w:szCs w:val="28"/>
        </w:rPr>
        <w:t>，俾供全國律師於程序外訪談證人時參酌，惟因該要點制定迄今已逾1</w:t>
      </w:r>
      <w:r w:rsidRPr="002B7E3B">
        <w:rPr>
          <w:rFonts w:ascii="標楷體" w:eastAsia="標楷體" w:hAnsi="標楷體"/>
          <w:color w:val="000000" w:themeColor="text1"/>
          <w:sz w:val="28"/>
          <w:szCs w:val="28"/>
        </w:rPr>
        <w:t>2</w:t>
      </w:r>
      <w:r w:rsidRPr="002B7E3B">
        <w:rPr>
          <w:rFonts w:ascii="標楷體" w:eastAsia="標楷體" w:hAnsi="標楷體" w:hint="eastAsia"/>
          <w:color w:val="000000" w:themeColor="text1"/>
          <w:sz w:val="28"/>
          <w:szCs w:val="28"/>
        </w:rPr>
        <w:t>年，已不足因應當代日益複雜的辦案需求，為使律師於程序外訪談證人時有規範可循，爰依當前執業需求，全文修正本要點，俾供律師訪談證人時有所依循。</w:t>
      </w:r>
    </w:p>
    <w:p w14:paraId="33892850" w14:textId="77777777" w:rsidR="00A53904" w:rsidRPr="002B7E3B" w:rsidRDefault="00A53904" w:rsidP="00261A39">
      <w:pPr>
        <w:spacing w:beforeLines="50" w:before="180" w:line="500" w:lineRule="exact"/>
        <w:ind w:firstLineChars="202" w:firstLine="566"/>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茲將本草案修正要點，分述如下：</w:t>
      </w:r>
    </w:p>
    <w:p w14:paraId="2FDC4C9F"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明訂律師訪談證人之目的</w:t>
      </w:r>
    </w:p>
    <w:p w14:paraId="31743526" w14:textId="77777777"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律師於訴訟及其他法律程序（如仲裁、聽證等程序），常有於程序外訪談證人以協助釐清案情之需求。又訪談證人之目的，除事前探究案情、蒐求證據外，亦應包含確認證人是否適格、檢視證人證言證明力、信用性並協助法庭或其他法律程序實質有效完成作證程序等事項，始足維護當事人之合法程序（修正條文第一條）。</w:t>
      </w:r>
    </w:p>
    <w:p w14:paraId="5227ADEC"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重申律師應尊重證人之自主意願開始、進行及終止訪談</w:t>
      </w:r>
    </w:p>
    <w:p w14:paraId="57481CA3" w14:textId="77777777"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律師並無強制證人配合訪談之公權力，故律師訪談證人之職務行使，性質上屬私人之調查活動，是以應尊重證人之自主意願以開始、進行或終止證人之訪談，為提醒律師應隨時注意證人</w:t>
      </w:r>
      <w:r w:rsidRPr="002B7E3B">
        <w:rPr>
          <w:rFonts w:ascii="標楷體" w:eastAsia="標楷體" w:hAnsi="標楷體" w:hint="eastAsia"/>
          <w:color w:val="000000" w:themeColor="text1"/>
          <w:sz w:val="28"/>
          <w:szCs w:val="28"/>
        </w:rPr>
        <w:lastRenderedPageBreak/>
        <w:t>之自主意願，爰修正原條文第二條並增列第三條（修正條文第二條、第三條）。</w:t>
      </w:r>
    </w:p>
    <w:p w14:paraId="047F7442"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明訂於訪談前得告知之事項</w:t>
      </w:r>
    </w:p>
    <w:p w14:paraId="289BAFB1" w14:textId="77777777"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律師訪談證人前，為建立證人對律師之信任，得於訪談開始時即向證人表明訪談之目的、證人非為協助律師所代表之當事人獲得有利結果而接受訪談、無庸違背自己意思而陳述、無配合陳述之義務、不須揣測或迎合訪談者想法而為與自己認知或記憶不符之陳述等事項，並得請證人按自己之認知及記憶陳述，爰明定以上得告知之事項，俾供律師參酌而於訪談前告知（修正條文第四條）。</w:t>
      </w:r>
    </w:p>
    <w:p w14:paraId="77AFD71D"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明訂律師得為協助進行訪談而使其他人員於訪談時在場</w:t>
      </w:r>
    </w:p>
    <w:p w14:paraId="2FDC6E1F" w14:textId="77777777"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律師訪談證人時，在尊重證人意願之前提下，自得使其他律師、實習律師或其他適當之第三人在場以協助進行訪談，惟訪談之內容涉及律師之工作成果，應確保相關人等不得對外揭露訪談之內容，且該等人員亦無依任何人之要求提出或揭露證人訪談內容之義務。又除適當之第三人在場以外，因當事人本有指出對己有利之證據方法並聲請調查為己有利證據等權利，是以當事人本有於律師訪談證人時在場之權利，惟在當事人依法不得接觸證人或律師預料證人在當事人面前難以或不能自由陳述之情形，自不能期待律師容任當事人於訪談證人在場。原要點第五條僅就律師訪談證人時，得使其他律師、實習律師或其他適當之第三人在場，但未就當事人得否在場為明確規範，爰修正原要點第五條（修正條文第五條）。</w:t>
      </w:r>
    </w:p>
    <w:p w14:paraId="36795508"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明訂訪談證人時之禁止行為</w:t>
      </w:r>
    </w:p>
    <w:p w14:paraId="67BFEF77" w14:textId="77777777"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參酌律師倫理規範第十六條第二項之規定，修正原條文第三條並移列至第六條，並增定禁止律師於訪談時有不當影響證人之</w:t>
      </w:r>
      <w:r w:rsidRPr="002B7E3B">
        <w:rPr>
          <w:rFonts w:ascii="標楷體" w:eastAsia="標楷體" w:hAnsi="標楷體" w:hint="eastAsia"/>
          <w:color w:val="000000" w:themeColor="text1"/>
          <w:sz w:val="28"/>
          <w:szCs w:val="28"/>
        </w:rPr>
        <w:lastRenderedPageBreak/>
        <w:t>記憶或認知之行為之規定（修正條文第六條）。</w:t>
      </w:r>
    </w:p>
    <w:p w14:paraId="4952A715"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明訂於訪談時得提示證據或資料予證人辨識及提示時應遵循之原則</w:t>
      </w:r>
    </w:p>
    <w:p w14:paraId="02E0BE54" w14:textId="77777777"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律師在訪談證人過程中，遇有證人記憶不清、混亂、遺忘或所述與律師掌握之證據或資料不符等情形時，律師於達到探究案情、澄清事實之訪談目的所必要之範圍內，自得提示相關之證據或資料，以喚醒證人之記憶，惟不得提示明知為不實之證據或資料而誤導或污染證人之認知或記憶，或以有使證人誤解證據或資料涵意之方法提示之（修正條文第七條）。</w:t>
      </w:r>
    </w:p>
    <w:p w14:paraId="02F24D00"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明訂律師訪談提問所應遵循之原則</w:t>
      </w:r>
    </w:p>
    <w:p w14:paraId="24809A1F" w14:textId="77777777"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律師進行訪談時，應避免證人之記憶或認知因律師之提問而受不當影響或污染，但為確認證人之陳述是否出於任意或本於自己之認知或記憶，或其記憶、認知是否正確，而非單純之臆測或推論，或為釐清證人陳述之真意，或為澄清其陳述引起之案情疑義，自得就證人訪談時所述向證人進行確認或提出質疑，爰明訂相關行為規範俾供律師訪談證人時遵循（修正條文第八條）。</w:t>
      </w:r>
    </w:p>
    <w:p w14:paraId="74A56CAC" w14:textId="041F2C6E"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就訪談</w:t>
      </w:r>
      <w:r w:rsidR="00373348" w:rsidRPr="002B7E3B">
        <w:rPr>
          <w:rFonts w:ascii="標楷體" w:eastAsia="標楷體" w:hAnsi="標楷體" w:hint="eastAsia"/>
          <w:color w:val="000000" w:themeColor="text1"/>
          <w:sz w:val="28"/>
          <w:szCs w:val="28"/>
        </w:rPr>
        <w:t>紀</w:t>
      </w:r>
      <w:r w:rsidRPr="002B7E3B">
        <w:rPr>
          <w:rFonts w:ascii="標楷體" w:eastAsia="標楷體" w:hAnsi="標楷體" w:hint="eastAsia"/>
          <w:color w:val="000000" w:themeColor="text1"/>
          <w:sz w:val="28"/>
          <w:szCs w:val="28"/>
        </w:rPr>
        <w:t>錄之製作方式訂定規範，並明訂律師無對外揭露訪談紀錄之義務</w:t>
      </w:r>
    </w:p>
    <w:p w14:paraId="0946FDBF" w14:textId="227DA63F"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律師為保存其於證人訪談時之完整記憶，得於訪談時或訪談後</w:t>
      </w:r>
      <w:r w:rsidRPr="002B7E3B">
        <w:rPr>
          <w:rFonts w:ascii="標楷體" w:eastAsia="標楷體" w:hAnsi="標楷體"/>
          <w:color w:val="000000" w:themeColor="text1"/>
          <w:sz w:val="28"/>
          <w:szCs w:val="28"/>
        </w:rPr>
        <w:t>製作</w:t>
      </w:r>
      <w:r w:rsidRPr="002B7E3B">
        <w:rPr>
          <w:rFonts w:ascii="標楷體" w:eastAsia="標楷體" w:hAnsi="標楷體" w:hint="eastAsia"/>
          <w:color w:val="000000" w:themeColor="text1"/>
          <w:sz w:val="28"/>
          <w:szCs w:val="28"/>
        </w:rPr>
        <w:t>訪談</w:t>
      </w:r>
      <w:r w:rsidR="00373348" w:rsidRPr="002B7E3B">
        <w:rPr>
          <w:rFonts w:ascii="標楷體" w:eastAsia="標楷體" w:hAnsi="標楷體"/>
          <w:color w:val="000000" w:themeColor="text1"/>
          <w:sz w:val="28"/>
          <w:szCs w:val="28"/>
        </w:rPr>
        <w:t>紀</w:t>
      </w:r>
      <w:r w:rsidRPr="002B7E3B">
        <w:rPr>
          <w:rFonts w:ascii="標楷體" w:eastAsia="標楷體" w:hAnsi="標楷體"/>
          <w:color w:val="000000" w:themeColor="text1"/>
          <w:sz w:val="28"/>
          <w:szCs w:val="28"/>
        </w:rPr>
        <w:t>錄</w:t>
      </w:r>
      <w:r w:rsidRPr="002B7E3B">
        <w:rPr>
          <w:rFonts w:ascii="標楷體" w:eastAsia="標楷體" w:hAnsi="標楷體" w:hint="eastAsia"/>
          <w:color w:val="000000" w:themeColor="text1"/>
          <w:sz w:val="28"/>
          <w:szCs w:val="28"/>
        </w:rPr>
        <w:t>，又記錄之方法，除以文字記錄外，配合科技之發展，如經證人明示同意，自亦得以錄音或錄影之方式為之。又證人訪談之</w:t>
      </w:r>
      <w:r w:rsidR="00373348" w:rsidRPr="002B7E3B">
        <w:rPr>
          <w:rFonts w:ascii="標楷體" w:eastAsia="標楷體" w:hAnsi="標楷體" w:hint="eastAsia"/>
          <w:color w:val="000000" w:themeColor="text1"/>
          <w:sz w:val="28"/>
          <w:szCs w:val="28"/>
        </w:rPr>
        <w:t>紀</w:t>
      </w:r>
      <w:r w:rsidRPr="002B7E3B">
        <w:rPr>
          <w:rFonts w:ascii="標楷體" w:eastAsia="標楷體" w:hAnsi="標楷體" w:hint="eastAsia"/>
          <w:color w:val="000000" w:themeColor="text1"/>
          <w:sz w:val="28"/>
          <w:szCs w:val="28"/>
        </w:rPr>
        <w:t>錄，為律師之工作成果，為確保當事人之利益以盡律師之職務，除法律另有規定外，自無對外界揭露之義務（修正條文第九條）。</w:t>
      </w:r>
    </w:p>
    <w:p w14:paraId="03813439"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明訂律師不得藉訪談妨礙證人作證或不當使用訪談所得</w:t>
      </w:r>
    </w:p>
    <w:p w14:paraId="0EBD2C27" w14:textId="77777777"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lastRenderedPageBreak/>
        <w:t>律師訪談證人之目的係探究案情、蒐求證據、協助實質有效完成作證程序，自不得藉訪談證人使證人不到場作證或使證人到場作證時不為真實完整之陳述，更不得騷擾證人或將訪談之所得做不正當之使用，爰參照律師倫理規範第十六條之規定增定相關禁止規定（修正條文第十條）</w:t>
      </w:r>
    </w:p>
    <w:p w14:paraId="0A53858D"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明訂律師得使受其監督管理之其他律師訪談證人</w:t>
      </w:r>
    </w:p>
    <w:p w14:paraId="41371A3C" w14:textId="77777777" w:rsidR="00A53904" w:rsidRPr="002B7E3B" w:rsidRDefault="00A53904" w:rsidP="00261A39">
      <w:pPr>
        <w:pStyle w:val="a4"/>
        <w:spacing w:line="500" w:lineRule="exact"/>
        <w:ind w:leftChars="0" w:left="72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明訂律師因事務繁忙或其他緣由，未能親自訪談證人者，得指示受其監督或管理之其他律師訪談證人，惟應使依其指示訪談證人之其他律師遵守本要點之規定，以確保當事人之權益（修正條文第十一條）。</w:t>
      </w:r>
    </w:p>
    <w:p w14:paraId="79F6497C" w14:textId="77777777" w:rsidR="00A53904" w:rsidRPr="002B7E3B" w:rsidRDefault="00A53904" w:rsidP="00261A39">
      <w:pPr>
        <w:pStyle w:val="a4"/>
        <w:numPr>
          <w:ilvl w:val="0"/>
          <w:numId w:val="24"/>
        </w:numPr>
        <w:spacing w:beforeLines="50" w:before="180" w:line="500" w:lineRule="exact"/>
        <w:ind w:leftChars="0"/>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u w:val="single"/>
        </w:rPr>
        <w:t>明訂律師為促使證人到場作證或協助證人實質有效作證而訪談證人時應遵守之規範</w:t>
      </w:r>
    </w:p>
    <w:p w14:paraId="786E0424" w14:textId="77777777" w:rsidR="00A53904" w:rsidRPr="002B7E3B" w:rsidRDefault="00A53904" w:rsidP="00261A39">
      <w:pPr>
        <w:spacing w:line="500" w:lineRule="exact"/>
        <w:ind w:leftChars="295" w:left="708"/>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於律師</w:t>
      </w:r>
      <w:r w:rsidRPr="002B7E3B">
        <w:rPr>
          <w:rFonts w:ascii="標楷體" w:eastAsia="標楷體" w:hAnsi="標楷體" w:hint="eastAsia"/>
          <w:color w:val="000000" w:themeColor="text1"/>
          <w:sz w:val="28"/>
          <w:szCs w:val="28"/>
          <w:u w:val="single"/>
        </w:rPr>
        <w:t>為促使證人依傳喚到場作證或為協助證人實質有效完成作證程序而進行訪談之情形，</w:t>
      </w:r>
      <w:r w:rsidRPr="002B7E3B">
        <w:rPr>
          <w:rFonts w:ascii="標楷體" w:eastAsia="標楷體" w:hAnsi="標楷體" w:hint="eastAsia"/>
          <w:color w:val="000000" w:themeColor="text1"/>
          <w:sz w:val="28"/>
          <w:szCs w:val="28"/>
        </w:rPr>
        <w:t>律師為使證人安心、順利並有效作證，除得向證人說明與作證有關之法律程序、流程、環境及權利義務等事項外，並得按待證事實與提問方針，依法定程序流程及提問方式，與證人進行必要之問答，使證人對作證程序有所準備而得以順利完成作證之程序。但律師進行相關證人訪談時，除應遵守本要點之其他規範外，不得意圖妨礙真實發現而故意使證人於作證時為與其認知、記憶不符之陳述，亦不得要求、訓練或指導證人為不符真實或不為符合真實之特定陳述，更不得提供預定於作證時陳述之內容予證人（修正條文第十二條）。</w:t>
      </w:r>
    </w:p>
    <w:p w14:paraId="3A4E686C" w14:textId="77777777" w:rsidR="00A53904" w:rsidRPr="002B7E3B" w:rsidRDefault="00A53904" w:rsidP="00261A39">
      <w:pPr>
        <w:jc w:val="both"/>
        <w:rPr>
          <w:rFonts w:ascii="標楷體" w:eastAsia="標楷體" w:hAnsi="標楷體"/>
          <w:color w:val="000000" w:themeColor="text1"/>
          <w:sz w:val="28"/>
          <w:szCs w:val="28"/>
        </w:rPr>
      </w:pPr>
    </w:p>
    <w:p w14:paraId="034FD9D9" w14:textId="09ADA080" w:rsidR="00A53904" w:rsidRPr="002B7E3B" w:rsidRDefault="00A53904" w:rsidP="00261A39">
      <w:pPr>
        <w:jc w:val="both"/>
        <w:rPr>
          <w:rFonts w:ascii="標楷體" w:eastAsia="標楷體" w:hAnsi="標楷體"/>
          <w:color w:val="000000" w:themeColor="text1"/>
          <w:sz w:val="28"/>
          <w:szCs w:val="28"/>
        </w:rPr>
      </w:pPr>
    </w:p>
    <w:p w14:paraId="64F31621" w14:textId="77777777" w:rsidR="00261A39" w:rsidRPr="002B7E3B" w:rsidRDefault="00261A39" w:rsidP="00261A39">
      <w:pPr>
        <w:jc w:val="both"/>
        <w:rPr>
          <w:rFonts w:ascii="標楷體" w:eastAsia="標楷體" w:hAnsi="標楷體"/>
          <w:color w:val="000000" w:themeColor="text1"/>
          <w:sz w:val="28"/>
          <w:szCs w:val="28"/>
        </w:rPr>
      </w:pPr>
    </w:p>
    <w:p w14:paraId="0DE4F2F6" w14:textId="5F057818" w:rsidR="002C120C" w:rsidRPr="002B7E3B" w:rsidRDefault="002C120C" w:rsidP="00261A39">
      <w:pPr>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rPr>
        <w:lastRenderedPageBreak/>
        <w:t>證人訪談要點</w:t>
      </w:r>
      <w:r w:rsidR="003A3EF5" w:rsidRPr="002B7E3B">
        <w:rPr>
          <w:rFonts w:ascii="標楷體" w:eastAsia="標楷體" w:hAnsi="標楷體" w:hint="eastAsia"/>
          <w:color w:val="000000" w:themeColor="text1"/>
          <w:sz w:val="28"/>
        </w:rPr>
        <w:t>全</w:t>
      </w:r>
      <w:r w:rsidRPr="002B7E3B">
        <w:rPr>
          <w:rFonts w:ascii="標楷體" w:eastAsia="標楷體" w:hAnsi="標楷體" w:hint="eastAsia"/>
          <w:color w:val="000000" w:themeColor="text1"/>
          <w:sz w:val="28"/>
        </w:rPr>
        <w:t>文修正草案條文對照表</w:t>
      </w:r>
    </w:p>
    <w:tbl>
      <w:tblPr>
        <w:tblStyle w:val="a3"/>
        <w:tblW w:w="8784" w:type="dxa"/>
        <w:tblLook w:val="04A0" w:firstRow="1" w:lastRow="0" w:firstColumn="1" w:lastColumn="0" w:noHBand="0" w:noVBand="1"/>
      </w:tblPr>
      <w:tblGrid>
        <w:gridCol w:w="2689"/>
        <w:gridCol w:w="2841"/>
        <w:gridCol w:w="3254"/>
      </w:tblGrid>
      <w:tr w:rsidR="002B7E3B" w:rsidRPr="002B7E3B" w14:paraId="5AE79817" w14:textId="77777777" w:rsidTr="00261A39">
        <w:tc>
          <w:tcPr>
            <w:tcW w:w="2689" w:type="dxa"/>
          </w:tcPr>
          <w:p w14:paraId="050DD0A2" w14:textId="72AEA3AF" w:rsidR="002C120C" w:rsidRPr="002B7E3B" w:rsidRDefault="002C120C" w:rsidP="00261A39">
            <w:pPr>
              <w:spacing w:line="400" w:lineRule="exact"/>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 xml:space="preserve">    修正條文</w:t>
            </w:r>
          </w:p>
        </w:tc>
        <w:tc>
          <w:tcPr>
            <w:tcW w:w="2841" w:type="dxa"/>
          </w:tcPr>
          <w:p w14:paraId="7E0977BE" w14:textId="78D35517" w:rsidR="002C120C" w:rsidRPr="002B7E3B" w:rsidRDefault="002C120C" w:rsidP="00261A39">
            <w:pPr>
              <w:spacing w:line="400" w:lineRule="exact"/>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 xml:space="preserve">   現行條文</w:t>
            </w:r>
          </w:p>
        </w:tc>
        <w:tc>
          <w:tcPr>
            <w:tcW w:w="3254" w:type="dxa"/>
          </w:tcPr>
          <w:p w14:paraId="4C43AA43" w14:textId="31101C56" w:rsidR="002C120C" w:rsidRPr="002B7E3B" w:rsidRDefault="002C120C" w:rsidP="00261A39">
            <w:pPr>
              <w:spacing w:line="400" w:lineRule="exact"/>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 w:val="28"/>
                <w:szCs w:val="28"/>
              </w:rPr>
              <w:t xml:space="preserve">        說明</w:t>
            </w:r>
          </w:p>
        </w:tc>
      </w:tr>
      <w:tr w:rsidR="002B7E3B" w:rsidRPr="002B7E3B" w14:paraId="59F169E2" w14:textId="77777777" w:rsidTr="00261A39">
        <w:tc>
          <w:tcPr>
            <w:tcW w:w="2689" w:type="dxa"/>
          </w:tcPr>
          <w:p w14:paraId="2CACA858" w14:textId="77777777" w:rsidR="00110440" w:rsidRPr="002B7E3B" w:rsidRDefault="00110440" w:rsidP="00261A39">
            <w:pPr>
              <w:spacing w:line="400" w:lineRule="exact"/>
              <w:ind w:left="1445" w:hangingChars="602" w:hanging="1445"/>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第一條</w:t>
            </w:r>
          </w:p>
          <w:p w14:paraId="739698DA" w14:textId="259A353C" w:rsidR="00024A27" w:rsidRPr="002B7E3B" w:rsidRDefault="00110440"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律師接受事件之委託，</w:t>
            </w:r>
            <w:r w:rsidR="00106BA5" w:rsidRPr="002B7E3B">
              <w:rPr>
                <w:rFonts w:ascii="標楷體" w:eastAsia="標楷體" w:hAnsi="標楷體" w:hint="eastAsia"/>
                <w:color w:val="000000" w:themeColor="text1"/>
                <w:szCs w:val="24"/>
                <w:u w:val="single"/>
              </w:rPr>
              <w:t>為探究案情、蒐求證據</w:t>
            </w:r>
            <w:r w:rsidR="00E24876" w:rsidRPr="002B7E3B">
              <w:rPr>
                <w:rFonts w:ascii="標楷體" w:eastAsia="標楷體" w:hAnsi="標楷體" w:hint="eastAsia"/>
                <w:color w:val="000000" w:themeColor="text1"/>
                <w:szCs w:val="24"/>
                <w:u w:val="single"/>
              </w:rPr>
              <w:t>、協助實質有效完成作證程序</w:t>
            </w:r>
            <w:r w:rsidR="00106BA5" w:rsidRPr="002B7E3B">
              <w:rPr>
                <w:rFonts w:ascii="標楷體" w:eastAsia="標楷體" w:hAnsi="標楷體" w:hint="eastAsia"/>
                <w:color w:val="000000" w:themeColor="text1"/>
                <w:szCs w:val="24"/>
                <w:u w:val="single"/>
              </w:rPr>
              <w:t>，以維護當事人之合法權益，得</w:t>
            </w:r>
            <w:r w:rsidR="00600A01" w:rsidRPr="002B7E3B">
              <w:rPr>
                <w:rFonts w:ascii="標楷體" w:eastAsia="標楷體" w:hAnsi="標楷體" w:hint="eastAsia"/>
                <w:color w:val="000000" w:themeColor="text1"/>
                <w:szCs w:val="24"/>
                <w:u w:val="single"/>
              </w:rPr>
              <w:t>依律師法第</w:t>
            </w:r>
            <w:r w:rsidR="00261A39" w:rsidRPr="002B7E3B">
              <w:rPr>
                <w:rFonts w:ascii="標楷體" w:eastAsia="標楷體" w:hAnsi="標楷體" w:hint="eastAsia"/>
                <w:color w:val="000000" w:themeColor="text1"/>
                <w:szCs w:val="24"/>
                <w:u w:val="single"/>
              </w:rPr>
              <w:t>三十一</w:t>
            </w:r>
            <w:r w:rsidR="00600A01" w:rsidRPr="002B7E3B">
              <w:rPr>
                <w:rFonts w:ascii="標楷體" w:eastAsia="標楷體" w:hAnsi="標楷體" w:hint="eastAsia"/>
                <w:color w:val="000000" w:themeColor="text1"/>
                <w:szCs w:val="24"/>
                <w:u w:val="single"/>
              </w:rPr>
              <w:t>條及</w:t>
            </w:r>
            <w:r w:rsidR="000916DD" w:rsidRPr="002B7E3B">
              <w:rPr>
                <w:rFonts w:ascii="標楷體" w:eastAsia="標楷體" w:hAnsi="標楷體" w:hint="eastAsia"/>
                <w:color w:val="000000" w:themeColor="text1"/>
                <w:szCs w:val="24"/>
                <w:u w:val="single"/>
              </w:rPr>
              <w:t>本要點之規定，</w:t>
            </w:r>
            <w:r w:rsidR="00106BA5" w:rsidRPr="002B7E3B">
              <w:rPr>
                <w:rFonts w:ascii="標楷體" w:eastAsia="標楷體" w:hAnsi="標楷體" w:hint="eastAsia"/>
                <w:color w:val="000000" w:themeColor="text1"/>
                <w:szCs w:val="24"/>
                <w:u w:val="single"/>
              </w:rPr>
              <w:t>在訴訟或其他法律程序外就與案情</w:t>
            </w:r>
            <w:r w:rsidR="00E24876" w:rsidRPr="002B7E3B">
              <w:rPr>
                <w:rFonts w:ascii="標楷體" w:eastAsia="標楷體" w:hAnsi="標楷體" w:hint="eastAsia"/>
                <w:color w:val="000000" w:themeColor="text1"/>
                <w:szCs w:val="24"/>
                <w:u w:val="single"/>
              </w:rPr>
              <w:t>、證言之</w:t>
            </w:r>
            <w:r w:rsidR="00106BA5" w:rsidRPr="002B7E3B">
              <w:rPr>
                <w:rFonts w:ascii="標楷體" w:eastAsia="標楷體" w:hAnsi="標楷體" w:hint="eastAsia"/>
                <w:color w:val="000000" w:themeColor="text1"/>
                <w:szCs w:val="24"/>
                <w:u w:val="single"/>
              </w:rPr>
              <w:t>證明力</w:t>
            </w:r>
            <w:r w:rsidR="00E24876" w:rsidRPr="002B7E3B">
              <w:rPr>
                <w:rFonts w:ascii="標楷體" w:eastAsia="標楷體" w:hAnsi="標楷體" w:hint="eastAsia"/>
                <w:color w:val="000000" w:themeColor="text1"/>
                <w:szCs w:val="24"/>
                <w:u w:val="single"/>
              </w:rPr>
              <w:t>或信用性</w:t>
            </w:r>
            <w:r w:rsidR="00106BA5" w:rsidRPr="002B7E3B">
              <w:rPr>
                <w:rFonts w:ascii="標楷體" w:eastAsia="標楷體" w:hAnsi="標楷體" w:hint="eastAsia"/>
                <w:color w:val="000000" w:themeColor="text1"/>
                <w:szCs w:val="24"/>
                <w:u w:val="single"/>
              </w:rPr>
              <w:t>有關之事項</w:t>
            </w:r>
            <w:r w:rsidR="000916DD" w:rsidRPr="002B7E3B">
              <w:rPr>
                <w:rFonts w:ascii="標楷體" w:eastAsia="標楷體" w:hAnsi="標楷體" w:hint="eastAsia"/>
                <w:color w:val="000000" w:themeColor="text1"/>
                <w:szCs w:val="24"/>
                <w:u w:val="single"/>
              </w:rPr>
              <w:t>訪談</w:t>
            </w:r>
            <w:r w:rsidR="00106BA5" w:rsidRPr="002B7E3B">
              <w:rPr>
                <w:rFonts w:ascii="標楷體" w:eastAsia="標楷體" w:hAnsi="標楷體" w:hint="eastAsia"/>
                <w:color w:val="000000" w:themeColor="text1"/>
                <w:szCs w:val="24"/>
                <w:u w:val="single"/>
              </w:rPr>
              <w:t>證人</w:t>
            </w:r>
            <w:r w:rsidRPr="002B7E3B">
              <w:rPr>
                <w:rFonts w:ascii="標楷體" w:eastAsia="標楷體" w:hAnsi="標楷體" w:hint="eastAsia"/>
                <w:color w:val="000000" w:themeColor="text1"/>
                <w:szCs w:val="24"/>
              </w:rPr>
              <w:t>。</w:t>
            </w:r>
          </w:p>
          <w:p w14:paraId="01C29CB3" w14:textId="7E36A61D" w:rsidR="002C120C" w:rsidRPr="002B7E3B" w:rsidRDefault="002C120C" w:rsidP="00261A39">
            <w:pPr>
              <w:spacing w:line="400" w:lineRule="exact"/>
              <w:jc w:val="both"/>
              <w:rPr>
                <w:rFonts w:ascii="標楷體" w:eastAsia="標楷體" w:hAnsi="標楷體"/>
                <w:color w:val="000000" w:themeColor="text1"/>
                <w:szCs w:val="24"/>
              </w:rPr>
            </w:pPr>
          </w:p>
        </w:tc>
        <w:tc>
          <w:tcPr>
            <w:tcW w:w="2841" w:type="dxa"/>
          </w:tcPr>
          <w:p w14:paraId="0007AF03" w14:textId="77777777" w:rsidR="002C120C" w:rsidRPr="002B7E3B" w:rsidRDefault="002C120C" w:rsidP="00261A39">
            <w:pPr>
              <w:spacing w:line="400" w:lineRule="exact"/>
              <w:ind w:left="1445" w:hangingChars="602" w:hanging="1445"/>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第一條</w:t>
            </w:r>
          </w:p>
          <w:p w14:paraId="2202398C" w14:textId="41D1B080" w:rsidR="002C120C" w:rsidRPr="002B7E3B" w:rsidRDefault="002C120C" w:rsidP="00261A39">
            <w:pPr>
              <w:spacing w:line="400" w:lineRule="exact"/>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Cs w:val="24"/>
              </w:rPr>
              <w:t>為使律師於受任辦理法律事務時，能探究案情，搜求證據，並得依律師倫理規範第十六條規定及刑事訴訟法第一百七十六條之二規定，於法庭外訪談證人，且促使證人到庭，特訂定本要點。</w:t>
            </w:r>
          </w:p>
        </w:tc>
        <w:tc>
          <w:tcPr>
            <w:tcW w:w="3254" w:type="dxa"/>
          </w:tcPr>
          <w:p w14:paraId="3AA7C174" w14:textId="5BE1F594" w:rsidR="002C120C" w:rsidRPr="002B7E3B" w:rsidRDefault="00110440" w:rsidP="00261A39">
            <w:pPr>
              <w:pStyle w:val="a4"/>
              <w:numPr>
                <w:ilvl w:val="0"/>
                <w:numId w:val="1"/>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律師為他人辦理法律事務，應探究案情，蒐集證據</w:t>
            </w:r>
            <w:r w:rsidR="0061377B" w:rsidRPr="002B7E3B">
              <w:rPr>
                <w:rFonts w:ascii="標楷體" w:eastAsia="標楷體" w:hAnsi="標楷體" w:hint="eastAsia"/>
                <w:color w:val="000000" w:themeColor="text1"/>
                <w:szCs w:val="24"/>
              </w:rPr>
              <w:t>；</w:t>
            </w:r>
            <w:r w:rsidRPr="002B7E3B">
              <w:rPr>
                <w:rFonts w:ascii="標楷體" w:eastAsia="標楷體" w:hAnsi="標楷體" w:hint="eastAsia"/>
                <w:color w:val="000000" w:themeColor="text1"/>
                <w:szCs w:val="24"/>
              </w:rPr>
              <w:t>如因懈怠或疏忽，致其委任人或當事人受損害者，應負賠償之責</w:t>
            </w:r>
            <w:r w:rsidR="0061377B" w:rsidRPr="002B7E3B">
              <w:rPr>
                <w:rFonts w:ascii="標楷體" w:eastAsia="標楷體" w:hAnsi="標楷體" w:hint="eastAsia"/>
                <w:color w:val="000000" w:themeColor="text1"/>
                <w:szCs w:val="24"/>
              </w:rPr>
              <w:t>；</w:t>
            </w:r>
            <w:r w:rsidRPr="002B7E3B">
              <w:rPr>
                <w:rFonts w:ascii="標楷體" w:eastAsia="標楷體" w:hAnsi="標楷體" w:hint="eastAsia"/>
                <w:color w:val="000000" w:themeColor="text1"/>
                <w:szCs w:val="24"/>
              </w:rPr>
              <w:t>律師不得代當事人為顯無理由之起訴、上訴、抗告或其他濫行訴訟之行為，以上律師法第</w:t>
            </w:r>
            <w:r w:rsidR="00FF0DCE" w:rsidRPr="002B7E3B">
              <w:rPr>
                <w:rFonts w:ascii="標楷體" w:eastAsia="標楷體" w:hAnsi="標楷體" w:hint="eastAsia"/>
                <w:color w:val="000000" w:themeColor="text1"/>
                <w:szCs w:val="24"/>
              </w:rPr>
              <w:t>三十一</w:t>
            </w:r>
            <w:r w:rsidRPr="002B7E3B">
              <w:rPr>
                <w:rFonts w:ascii="標楷體" w:eastAsia="標楷體" w:hAnsi="標楷體" w:hint="eastAsia"/>
                <w:color w:val="000000" w:themeColor="text1"/>
                <w:szCs w:val="24"/>
              </w:rPr>
              <w:t>條、第</w:t>
            </w:r>
            <w:r w:rsidR="00FF0DCE" w:rsidRPr="002B7E3B">
              <w:rPr>
                <w:rFonts w:ascii="標楷體" w:eastAsia="標楷體" w:hAnsi="標楷體" w:hint="eastAsia"/>
                <w:color w:val="000000" w:themeColor="text1"/>
                <w:szCs w:val="24"/>
              </w:rPr>
              <w:t>三十三</w:t>
            </w:r>
            <w:r w:rsidRPr="002B7E3B">
              <w:rPr>
                <w:rFonts w:ascii="標楷體" w:eastAsia="標楷體" w:hAnsi="標楷體" w:hint="eastAsia"/>
                <w:color w:val="000000" w:themeColor="text1"/>
                <w:szCs w:val="24"/>
              </w:rPr>
              <w:t>條及第</w:t>
            </w:r>
            <w:r w:rsidR="00FF0DCE" w:rsidRPr="002B7E3B">
              <w:rPr>
                <w:rFonts w:ascii="標楷體" w:eastAsia="標楷體" w:hAnsi="標楷體" w:hint="eastAsia"/>
                <w:color w:val="000000" w:themeColor="text1"/>
                <w:szCs w:val="24"/>
              </w:rPr>
              <w:t>四十六</w:t>
            </w:r>
            <w:r w:rsidRPr="002B7E3B">
              <w:rPr>
                <w:rFonts w:ascii="標楷體" w:eastAsia="標楷體" w:hAnsi="標楷體" w:hint="eastAsia"/>
                <w:color w:val="000000" w:themeColor="text1"/>
                <w:szCs w:val="24"/>
              </w:rPr>
              <w:t>條分別定有明文</w:t>
            </w:r>
            <w:r w:rsidR="0061377B" w:rsidRPr="002B7E3B">
              <w:rPr>
                <w:rFonts w:ascii="標楷體" w:eastAsia="標楷體" w:hAnsi="標楷體" w:hint="eastAsia"/>
                <w:color w:val="000000" w:themeColor="text1"/>
                <w:szCs w:val="24"/>
              </w:rPr>
              <w:t>。又，律師應依據法令及正當程序，盡力維護當事人之合法權益</w:t>
            </w:r>
            <w:r w:rsidR="00AA59AA" w:rsidRPr="002B7E3B">
              <w:rPr>
                <w:rFonts w:ascii="標楷體" w:eastAsia="標楷體" w:hAnsi="標楷體" w:hint="eastAsia"/>
                <w:color w:val="000000" w:themeColor="text1"/>
                <w:szCs w:val="24"/>
              </w:rPr>
              <w:t>，復為律師倫理規範第</w:t>
            </w:r>
            <w:r w:rsidR="00FF0DCE" w:rsidRPr="002B7E3B">
              <w:rPr>
                <w:rFonts w:ascii="標楷體" w:eastAsia="標楷體" w:hAnsi="標楷體" w:hint="eastAsia"/>
                <w:color w:val="000000" w:themeColor="text1"/>
                <w:szCs w:val="24"/>
              </w:rPr>
              <w:t>二十七</w:t>
            </w:r>
            <w:r w:rsidR="00AA59AA" w:rsidRPr="002B7E3B">
              <w:rPr>
                <w:rFonts w:ascii="標楷體" w:eastAsia="標楷體" w:hAnsi="標楷體" w:hint="eastAsia"/>
                <w:color w:val="000000" w:themeColor="text1"/>
                <w:szCs w:val="24"/>
              </w:rPr>
              <w:t>條第</w:t>
            </w:r>
            <w:r w:rsidR="00FF0DCE" w:rsidRPr="002B7E3B">
              <w:rPr>
                <w:rFonts w:ascii="標楷體" w:eastAsia="標楷體" w:hAnsi="標楷體" w:hint="eastAsia"/>
                <w:color w:val="000000" w:themeColor="text1"/>
                <w:szCs w:val="24"/>
              </w:rPr>
              <w:t>二</w:t>
            </w:r>
            <w:r w:rsidR="00AA59AA" w:rsidRPr="002B7E3B">
              <w:rPr>
                <w:rFonts w:ascii="標楷體" w:eastAsia="標楷體" w:hAnsi="標楷體" w:hint="eastAsia"/>
                <w:color w:val="000000" w:themeColor="text1"/>
                <w:szCs w:val="24"/>
              </w:rPr>
              <w:t>項所明定</w:t>
            </w:r>
            <w:r w:rsidRPr="002B7E3B">
              <w:rPr>
                <w:rFonts w:ascii="標楷體" w:eastAsia="標楷體" w:hAnsi="標楷體" w:hint="eastAsia"/>
                <w:color w:val="000000" w:themeColor="text1"/>
                <w:szCs w:val="24"/>
              </w:rPr>
              <w:t>。依以上規定，律師接受委任為他人辦理法律事務者，自須</w:t>
            </w:r>
            <w:r w:rsidR="0061377B" w:rsidRPr="002B7E3B">
              <w:rPr>
                <w:rFonts w:ascii="標楷體" w:eastAsia="標楷體" w:hAnsi="標楷體" w:hint="eastAsia"/>
                <w:color w:val="000000" w:themeColor="text1"/>
                <w:szCs w:val="24"/>
              </w:rPr>
              <w:t>盡力究</w:t>
            </w:r>
            <w:r w:rsidR="00AA59AA" w:rsidRPr="002B7E3B">
              <w:rPr>
                <w:rFonts w:ascii="標楷體" w:eastAsia="標楷體" w:hAnsi="標楷體" w:hint="eastAsia"/>
                <w:color w:val="000000" w:themeColor="text1"/>
                <w:szCs w:val="24"/>
              </w:rPr>
              <w:t>明</w:t>
            </w:r>
            <w:r w:rsidR="0061377B" w:rsidRPr="002B7E3B">
              <w:rPr>
                <w:rFonts w:ascii="標楷體" w:eastAsia="標楷體" w:hAnsi="標楷體" w:hint="eastAsia"/>
                <w:color w:val="000000" w:themeColor="text1"/>
                <w:szCs w:val="24"/>
              </w:rPr>
              <w:t>案情，</w:t>
            </w:r>
            <w:r w:rsidRPr="002B7E3B">
              <w:rPr>
                <w:rFonts w:ascii="標楷體" w:eastAsia="標楷體" w:hAnsi="標楷體" w:hint="eastAsia"/>
                <w:color w:val="000000" w:themeColor="text1"/>
                <w:szCs w:val="24"/>
              </w:rPr>
              <w:t>對受任事件之</w:t>
            </w:r>
            <w:r w:rsidR="0061377B" w:rsidRPr="002B7E3B">
              <w:rPr>
                <w:rFonts w:ascii="標楷體" w:eastAsia="標楷體" w:hAnsi="標楷體" w:hint="eastAsia"/>
                <w:color w:val="000000" w:themeColor="text1"/>
                <w:szCs w:val="24"/>
              </w:rPr>
              <w:t>案件</w:t>
            </w:r>
            <w:r w:rsidRPr="002B7E3B">
              <w:rPr>
                <w:rFonts w:ascii="標楷體" w:eastAsia="標楷體" w:hAnsi="標楷體" w:hint="eastAsia"/>
                <w:color w:val="000000" w:themeColor="text1"/>
                <w:szCs w:val="24"/>
              </w:rPr>
              <w:t>事實</w:t>
            </w:r>
            <w:r w:rsidR="00AA59AA" w:rsidRPr="002B7E3B">
              <w:rPr>
                <w:rFonts w:ascii="標楷體" w:eastAsia="標楷體" w:hAnsi="標楷體" w:hint="eastAsia"/>
                <w:color w:val="000000" w:themeColor="text1"/>
                <w:szCs w:val="24"/>
              </w:rPr>
              <w:t>為必要之</w:t>
            </w:r>
            <w:r w:rsidR="0061377B" w:rsidRPr="002B7E3B">
              <w:rPr>
                <w:rFonts w:ascii="標楷體" w:eastAsia="標楷體" w:hAnsi="標楷體" w:hint="eastAsia"/>
                <w:color w:val="000000" w:themeColor="text1"/>
                <w:szCs w:val="24"/>
              </w:rPr>
              <w:t>瞭解，始能克盡維護當事人權益之職責，並避免代當事人為顯無理由之起訴、上訴、抗告或其他訴訟行為。</w:t>
            </w:r>
          </w:p>
          <w:p w14:paraId="372891B4" w14:textId="60D4C1D8" w:rsidR="003F4B22" w:rsidRPr="002B7E3B" w:rsidRDefault="00AA59AA" w:rsidP="00261A39">
            <w:pPr>
              <w:pStyle w:val="a4"/>
              <w:numPr>
                <w:ilvl w:val="0"/>
                <w:numId w:val="1"/>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為瞭解受任事件之案件事實，律師當然有必要盡其所能對案件事實進行調查，並為澄清案情乃至在相關法律程序舉證之目的而蒐求證據，故律師倫理規範</w:t>
            </w:r>
            <w:r w:rsidR="00AC6D39" w:rsidRPr="002B7E3B">
              <w:rPr>
                <w:rFonts w:ascii="標楷體" w:eastAsia="標楷體" w:hAnsi="標楷體" w:hint="eastAsia"/>
                <w:color w:val="000000" w:themeColor="text1"/>
                <w:szCs w:val="24"/>
              </w:rPr>
              <w:t>第十六條</w:t>
            </w:r>
            <w:r w:rsidRPr="002B7E3B">
              <w:rPr>
                <w:rFonts w:ascii="標楷體" w:eastAsia="標楷體" w:hAnsi="標楷體" w:hint="eastAsia"/>
                <w:color w:val="000000" w:themeColor="text1"/>
                <w:szCs w:val="24"/>
              </w:rPr>
              <w:t>第</w:t>
            </w:r>
            <w:r w:rsidR="00FF0DCE"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lastRenderedPageBreak/>
              <w:t>項前段乃明定律師接受事件之委託後，應探究案情、忠實蒐求證據，於合理範圍內為委任人之利益提出合法且適當之證據。</w:t>
            </w:r>
          </w:p>
          <w:p w14:paraId="054BE3DE" w14:textId="03B1A21C" w:rsidR="0000692E" w:rsidRPr="002B7E3B" w:rsidRDefault="003F4B22" w:rsidP="00261A39">
            <w:pPr>
              <w:pStyle w:val="a4"/>
              <w:numPr>
                <w:ilvl w:val="0"/>
                <w:numId w:val="1"/>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人證</w:t>
            </w:r>
            <w:r w:rsidR="00AA59AA" w:rsidRPr="002B7E3B">
              <w:rPr>
                <w:rFonts w:ascii="標楷體" w:eastAsia="標楷體" w:hAnsi="標楷體" w:hint="eastAsia"/>
                <w:color w:val="000000" w:themeColor="text1"/>
                <w:szCs w:val="24"/>
              </w:rPr>
              <w:t>係法定證據方法</w:t>
            </w:r>
            <w:r w:rsidRPr="002B7E3B">
              <w:rPr>
                <w:rFonts w:ascii="標楷體" w:eastAsia="標楷體" w:hAnsi="標楷體" w:hint="eastAsia"/>
                <w:color w:val="000000" w:themeColor="text1"/>
                <w:szCs w:val="24"/>
              </w:rPr>
              <w:t>（刑事訴訟法第一編第十二章第二節、民事訴訟法第二編第一章第三節第二目、行政訴訟法第</w:t>
            </w:r>
            <w:r w:rsidR="00FF0DCE" w:rsidRPr="002B7E3B">
              <w:rPr>
                <w:rFonts w:ascii="標楷體" w:eastAsia="標楷體" w:hAnsi="標楷體" w:hint="eastAsia"/>
                <w:color w:val="000000" w:themeColor="text1"/>
                <w:szCs w:val="24"/>
              </w:rPr>
              <w:t>一百四十二</w:t>
            </w:r>
            <w:r w:rsidRPr="002B7E3B">
              <w:rPr>
                <w:rFonts w:ascii="標楷體" w:eastAsia="標楷體" w:hAnsi="標楷體" w:hint="eastAsia"/>
                <w:color w:val="000000" w:themeColor="text1"/>
                <w:szCs w:val="24"/>
              </w:rPr>
              <w:t>條至第</w:t>
            </w:r>
            <w:r w:rsidR="00FF0DCE" w:rsidRPr="002B7E3B">
              <w:rPr>
                <w:rFonts w:ascii="標楷體" w:eastAsia="標楷體" w:hAnsi="標楷體" w:hint="eastAsia"/>
                <w:color w:val="000000" w:themeColor="text1"/>
                <w:szCs w:val="24"/>
              </w:rPr>
              <w:t>一百五十五</w:t>
            </w:r>
            <w:r w:rsidRPr="002B7E3B">
              <w:rPr>
                <w:rFonts w:ascii="標楷體" w:eastAsia="標楷體" w:hAnsi="標楷體" w:hint="eastAsia"/>
                <w:color w:val="000000" w:themeColor="text1"/>
                <w:szCs w:val="24"/>
              </w:rPr>
              <w:t>條、行政程序法第</w:t>
            </w:r>
            <w:r w:rsidR="00FF0DCE" w:rsidRPr="002B7E3B">
              <w:rPr>
                <w:rFonts w:ascii="標楷體" w:eastAsia="標楷體" w:hAnsi="標楷體" w:hint="eastAsia"/>
                <w:color w:val="000000" w:themeColor="text1"/>
                <w:szCs w:val="24"/>
              </w:rPr>
              <w:t>五十三</w:t>
            </w:r>
            <w:r w:rsidRPr="002B7E3B">
              <w:rPr>
                <w:rFonts w:ascii="標楷體" w:eastAsia="標楷體" w:hAnsi="標楷體" w:hint="eastAsia"/>
                <w:color w:val="000000" w:themeColor="text1"/>
                <w:szCs w:val="24"/>
              </w:rPr>
              <w:t>條參照），且於多數案件裡是重要的證據方法</w:t>
            </w:r>
            <w:r w:rsidR="00EA62BD" w:rsidRPr="002B7E3B">
              <w:rPr>
                <w:rFonts w:ascii="標楷體" w:eastAsia="標楷體" w:hAnsi="標楷體" w:hint="eastAsia"/>
                <w:color w:val="000000" w:themeColor="text1"/>
                <w:szCs w:val="24"/>
              </w:rPr>
              <w:t>。</w:t>
            </w:r>
            <w:r w:rsidR="0000692E" w:rsidRPr="002B7E3B">
              <w:rPr>
                <w:rFonts w:ascii="標楷體" w:eastAsia="標楷體" w:hAnsi="標楷體" w:hint="eastAsia"/>
                <w:color w:val="000000" w:themeColor="text1"/>
                <w:szCs w:val="24"/>
              </w:rPr>
              <w:t>故</w:t>
            </w:r>
            <w:r w:rsidR="00EA62BD" w:rsidRPr="002B7E3B">
              <w:rPr>
                <w:rFonts w:ascii="標楷體" w:eastAsia="標楷體" w:hAnsi="標楷體" w:hint="eastAsia"/>
                <w:color w:val="000000" w:themeColor="text1"/>
                <w:szCs w:val="24"/>
              </w:rPr>
              <w:t>在多數案件裡，</w:t>
            </w:r>
            <w:r w:rsidRPr="002B7E3B">
              <w:rPr>
                <w:rFonts w:ascii="標楷體" w:eastAsia="標楷體" w:hAnsi="標楷體" w:hint="eastAsia"/>
                <w:color w:val="000000" w:themeColor="text1"/>
                <w:szCs w:val="24"/>
              </w:rPr>
              <w:t>律師為究明案情</w:t>
            </w:r>
            <w:r w:rsidR="00EA62BD" w:rsidRPr="002B7E3B">
              <w:rPr>
                <w:rFonts w:ascii="標楷體" w:eastAsia="標楷體" w:hAnsi="標楷體" w:hint="eastAsia"/>
                <w:color w:val="000000" w:themeColor="text1"/>
                <w:szCs w:val="24"/>
              </w:rPr>
              <w:t>而</w:t>
            </w:r>
            <w:r w:rsidRPr="002B7E3B">
              <w:rPr>
                <w:rFonts w:ascii="標楷體" w:eastAsia="標楷體" w:hAnsi="標楷體" w:hint="eastAsia"/>
                <w:color w:val="000000" w:themeColor="text1"/>
                <w:szCs w:val="24"/>
              </w:rPr>
              <w:t>進行事實調查</w:t>
            </w:r>
            <w:r w:rsidR="00EA62BD" w:rsidRPr="002B7E3B">
              <w:rPr>
                <w:rFonts w:ascii="標楷體" w:eastAsia="標楷體" w:hAnsi="標楷體" w:hint="eastAsia"/>
                <w:color w:val="000000" w:themeColor="text1"/>
                <w:szCs w:val="24"/>
              </w:rPr>
              <w:t>時</w:t>
            </w:r>
            <w:r w:rsidRPr="002B7E3B">
              <w:rPr>
                <w:rFonts w:ascii="標楷體" w:eastAsia="標楷體" w:hAnsi="標楷體" w:hint="eastAsia"/>
                <w:color w:val="000000" w:themeColor="text1"/>
                <w:szCs w:val="24"/>
              </w:rPr>
              <w:t>，</w:t>
            </w:r>
            <w:r w:rsidR="00E24876" w:rsidRPr="002B7E3B">
              <w:rPr>
                <w:rFonts w:ascii="標楷體" w:eastAsia="標楷體" w:hAnsi="標楷體" w:hint="eastAsia"/>
                <w:color w:val="000000" w:themeColor="text1"/>
                <w:szCs w:val="24"/>
              </w:rPr>
              <w:t>常有</w:t>
            </w:r>
            <w:r w:rsidR="00EA62BD" w:rsidRPr="002B7E3B">
              <w:rPr>
                <w:rFonts w:ascii="標楷體" w:eastAsia="標楷體" w:hAnsi="標楷體" w:hint="eastAsia"/>
                <w:color w:val="000000" w:themeColor="text1"/>
                <w:szCs w:val="24"/>
              </w:rPr>
              <w:t>訪談證人</w:t>
            </w:r>
            <w:r w:rsidR="00E24876" w:rsidRPr="002B7E3B">
              <w:rPr>
                <w:rFonts w:ascii="標楷體" w:eastAsia="標楷體" w:hAnsi="標楷體" w:hint="eastAsia"/>
                <w:color w:val="000000" w:themeColor="text1"/>
                <w:szCs w:val="24"/>
              </w:rPr>
              <w:t>之必要</w:t>
            </w:r>
            <w:r w:rsidR="00EA62BD" w:rsidRPr="002B7E3B">
              <w:rPr>
                <w:rFonts w:ascii="標楷體" w:eastAsia="標楷體" w:hAnsi="標楷體" w:hint="eastAsia"/>
                <w:color w:val="000000" w:themeColor="text1"/>
                <w:szCs w:val="24"/>
              </w:rPr>
              <w:t>。往往經由對證人的訪談，律師始能</w:t>
            </w:r>
            <w:r w:rsidR="00F41410" w:rsidRPr="002B7E3B">
              <w:rPr>
                <w:rFonts w:ascii="標楷體" w:eastAsia="標楷體" w:hAnsi="標楷體" w:hint="eastAsia"/>
                <w:color w:val="000000" w:themeColor="text1"/>
                <w:szCs w:val="24"/>
              </w:rPr>
              <w:t>獲得</w:t>
            </w:r>
            <w:r w:rsidR="00EA62BD" w:rsidRPr="002B7E3B">
              <w:rPr>
                <w:rFonts w:ascii="標楷體" w:eastAsia="標楷體" w:hAnsi="標楷體" w:hint="eastAsia"/>
                <w:color w:val="000000" w:themeColor="text1"/>
                <w:szCs w:val="24"/>
              </w:rPr>
              <w:t>對案件事實之</w:t>
            </w:r>
            <w:r w:rsidR="00F41410" w:rsidRPr="002B7E3B">
              <w:rPr>
                <w:rFonts w:ascii="標楷體" w:eastAsia="標楷體" w:hAnsi="標楷體" w:hint="eastAsia"/>
                <w:color w:val="000000" w:themeColor="text1"/>
                <w:szCs w:val="24"/>
              </w:rPr>
              <w:t>必要</w:t>
            </w:r>
            <w:r w:rsidR="00EA62BD" w:rsidRPr="002B7E3B">
              <w:rPr>
                <w:rFonts w:ascii="標楷體" w:eastAsia="標楷體" w:hAnsi="標楷體" w:hint="eastAsia"/>
                <w:color w:val="000000" w:themeColor="text1"/>
                <w:szCs w:val="24"/>
              </w:rPr>
              <w:t>瞭解，進而能為維護當事人之權益而在相關法律程序上提出恰當之主張，並決定是否傳喚其訪談之證人。另一方面，除非能夠在</w:t>
            </w:r>
            <w:r w:rsidR="0000692E" w:rsidRPr="002B7E3B">
              <w:rPr>
                <w:rFonts w:ascii="標楷體" w:eastAsia="標楷體" w:hAnsi="標楷體" w:hint="eastAsia"/>
                <w:color w:val="000000" w:themeColor="text1"/>
                <w:szCs w:val="24"/>
              </w:rPr>
              <w:t>相關</w:t>
            </w:r>
            <w:r w:rsidR="00EA62BD" w:rsidRPr="002B7E3B">
              <w:rPr>
                <w:rFonts w:ascii="標楷體" w:eastAsia="標楷體" w:hAnsi="標楷體" w:hint="eastAsia"/>
                <w:color w:val="000000" w:themeColor="text1"/>
                <w:szCs w:val="24"/>
              </w:rPr>
              <w:t>法律程序外</w:t>
            </w:r>
            <w:r w:rsidR="0000692E" w:rsidRPr="002B7E3B">
              <w:rPr>
                <w:rFonts w:ascii="標楷體" w:eastAsia="標楷體" w:hAnsi="標楷體" w:hint="eastAsia"/>
                <w:color w:val="000000" w:themeColor="text1"/>
                <w:szCs w:val="24"/>
              </w:rPr>
              <w:t>事先</w:t>
            </w:r>
            <w:r w:rsidR="00EA62BD" w:rsidRPr="002B7E3B">
              <w:rPr>
                <w:rFonts w:ascii="標楷體" w:eastAsia="標楷體" w:hAnsi="標楷體" w:hint="eastAsia"/>
                <w:color w:val="000000" w:themeColor="text1"/>
                <w:szCs w:val="24"/>
              </w:rPr>
              <w:t>訪談證人，瞭解證人之認知、記憶是否有助澄清案情</w:t>
            </w:r>
            <w:r w:rsidR="00A06DBE" w:rsidRPr="002B7E3B">
              <w:rPr>
                <w:rFonts w:ascii="標楷體" w:eastAsia="標楷體" w:hAnsi="標楷體" w:hint="eastAsia"/>
                <w:color w:val="000000" w:themeColor="text1"/>
                <w:szCs w:val="24"/>
              </w:rPr>
              <w:t>，並確認證人是否具備證人適格（例如，</w:t>
            </w:r>
            <w:r w:rsidR="00E24876" w:rsidRPr="002B7E3B">
              <w:rPr>
                <w:rFonts w:ascii="標楷體" w:eastAsia="標楷體" w:hAnsi="標楷體" w:hint="eastAsia"/>
                <w:color w:val="000000" w:themeColor="text1"/>
                <w:szCs w:val="24"/>
              </w:rPr>
              <w:t>是否親自見聞，或是否</w:t>
            </w:r>
            <w:r w:rsidR="00A06DBE" w:rsidRPr="002B7E3B">
              <w:rPr>
                <w:rFonts w:ascii="標楷體" w:eastAsia="標楷體" w:hAnsi="標楷體" w:hint="eastAsia"/>
                <w:color w:val="000000" w:themeColor="text1"/>
                <w:szCs w:val="24"/>
              </w:rPr>
              <w:t>基於傳聞或推測而陳述）</w:t>
            </w:r>
            <w:r w:rsidR="00EA62BD" w:rsidRPr="002B7E3B">
              <w:rPr>
                <w:rFonts w:ascii="標楷體" w:eastAsia="標楷體" w:hAnsi="標楷體" w:hint="eastAsia"/>
                <w:color w:val="000000" w:themeColor="text1"/>
                <w:szCs w:val="24"/>
              </w:rPr>
              <w:t>，</w:t>
            </w:r>
            <w:r w:rsidR="00E24876" w:rsidRPr="002B7E3B">
              <w:rPr>
                <w:rFonts w:ascii="標楷體" w:eastAsia="標楷體" w:hAnsi="標楷體" w:hint="eastAsia"/>
                <w:color w:val="000000" w:themeColor="text1"/>
                <w:szCs w:val="24"/>
              </w:rPr>
              <w:t>以及與證言之證明力、信用性有關之事</w:t>
            </w:r>
            <w:r w:rsidR="00E24876" w:rsidRPr="002B7E3B">
              <w:rPr>
                <w:rFonts w:ascii="標楷體" w:eastAsia="標楷體" w:hAnsi="標楷體" w:hint="eastAsia"/>
                <w:color w:val="000000" w:themeColor="text1"/>
                <w:szCs w:val="24"/>
              </w:rPr>
              <w:lastRenderedPageBreak/>
              <w:t>項，</w:t>
            </w:r>
            <w:r w:rsidR="00EA62BD" w:rsidRPr="002B7E3B">
              <w:rPr>
                <w:rFonts w:ascii="標楷體" w:eastAsia="標楷體" w:hAnsi="標楷體" w:hint="eastAsia"/>
                <w:color w:val="000000" w:themeColor="text1"/>
                <w:szCs w:val="24"/>
              </w:rPr>
              <w:t>否則律師</w:t>
            </w:r>
            <w:r w:rsidR="0000692E" w:rsidRPr="002B7E3B">
              <w:rPr>
                <w:rFonts w:ascii="標楷體" w:eastAsia="標楷體" w:hAnsi="標楷體" w:hint="eastAsia"/>
                <w:color w:val="000000" w:themeColor="text1"/>
                <w:szCs w:val="24"/>
              </w:rPr>
              <w:t>若僅憑對案情之猜測而聲請傳喚證人，實形同在相關法律程序上「摸索證明」，勢</w:t>
            </w:r>
            <w:r w:rsidR="00EA62BD" w:rsidRPr="002B7E3B">
              <w:rPr>
                <w:rFonts w:ascii="標楷體" w:eastAsia="標楷體" w:hAnsi="標楷體" w:hint="eastAsia"/>
                <w:color w:val="000000" w:themeColor="text1"/>
                <w:szCs w:val="24"/>
              </w:rPr>
              <w:t>難避免</w:t>
            </w:r>
            <w:r w:rsidR="0000692E" w:rsidRPr="002B7E3B">
              <w:rPr>
                <w:rFonts w:ascii="標楷體" w:eastAsia="標楷體" w:hAnsi="標楷體" w:hint="eastAsia"/>
                <w:color w:val="000000" w:themeColor="text1"/>
                <w:szCs w:val="24"/>
              </w:rPr>
              <w:t>傳喚無助澄清案情（例如並未見聞待證事實之證人），浪費程序資源。甚至若因此傳喚有害當事人權益之證人（例如對當事人</w:t>
            </w:r>
            <w:r w:rsidR="00157CCC" w:rsidRPr="002B7E3B">
              <w:rPr>
                <w:rFonts w:ascii="標楷體" w:eastAsia="標楷體" w:hAnsi="標楷體" w:hint="eastAsia"/>
                <w:color w:val="000000" w:themeColor="text1"/>
                <w:szCs w:val="24"/>
              </w:rPr>
              <w:t>抱</w:t>
            </w:r>
            <w:r w:rsidR="0000692E" w:rsidRPr="002B7E3B">
              <w:rPr>
                <w:rFonts w:ascii="標楷體" w:eastAsia="標楷體" w:hAnsi="標楷體" w:hint="eastAsia"/>
                <w:color w:val="000000" w:themeColor="text1"/>
                <w:szCs w:val="24"/>
              </w:rPr>
              <w:t>有敵意</w:t>
            </w:r>
            <w:r w:rsidR="00157CCC" w:rsidRPr="002B7E3B">
              <w:rPr>
                <w:rFonts w:ascii="標楷體" w:eastAsia="標楷體" w:hAnsi="標楷體" w:hint="eastAsia"/>
                <w:color w:val="000000" w:themeColor="text1"/>
                <w:szCs w:val="24"/>
              </w:rPr>
              <w:t>或證言不利</w:t>
            </w:r>
            <w:r w:rsidR="0000692E" w:rsidRPr="002B7E3B">
              <w:rPr>
                <w:rFonts w:ascii="標楷體" w:eastAsia="標楷體" w:hAnsi="標楷體" w:hint="eastAsia"/>
                <w:color w:val="000000" w:themeColor="text1"/>
                <w:szCs w:val="24"/>
              </w:rPr>
              <w:t>之證人），則難免損害當事人權益之虞</w:t>
            </w:r>
            <w:r w:rsidR="00EA62BD" w:rsidRPr="002B7E3B">
              <w:rPr>
                <w:rFonts w:ascii="標楷體" w:eastAsia="標楷體" w:hAnsi="標楷體" w:hint="eastAsia"/>
                <w:color w:val="000000" w:themeColor="text1"/>
                <w:szCs w:val="24"/>
              </w:rPr>
              <w:t>。</w:t>
            </w:r>
          </w:p>
          <w:p w14:paraId="5CE20E3A" w14:textId="61E4954E" w:rsidR="00E24876" w:rsidRPr="002B7E3B" w:rsidRDefault="00EA62BD" w:rsidP="00261A39">
            <w:pPr>
              <w:pStyle w:val="a4"/>
              <w:numPr>
                <w:ilvl w:val="0"/>
                <w:numId w:val="1"/>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綜上，律師</w:t>
            </w:r>
            <w:r w:rsidR="00F41410" w:rsidRPr="002B7E3B">
              <w:rPr>
                <w:rFonts w:ascii="標楷體" w:eastAsia="標楷體" w:hAnsi="標楷體" w:hint="eastAsia"/>
                <w:color w:val="000000" w:themeColor="text1"/>
                <w:szCs w:val="24"/>
              </w:rPr>
              <w:t>基於善盡</w:t>
            </w:r>
            <w:r w:rsidRPr="002B7E3B">
              <w:rPr>
                <w:rFonts w:ascii="標楷體" w:eastAsia="標楷體" w:hAnsi="標楷體" w:hint="eastAsia"/>
                <w:color w:val="000000" w:themeColor="text1"/>
                <w:szCs w:val="24"/>
              </w:rPr>
              <w:t>維護當事人權益</w:t>
            </w:r>
            <w:r w:rsidR="00F41410" w:rsidRPr="002B7E3B">
              <w:rPr>
                <w:rFonts w:ascii="標楷體" w:eastAsia="標楷體" w:hAnsi="標楷體" w:hint="eastAsia"/>
                <w:color w:val="000000" w:themeColor="text1"/>
                <w:szCs w:val="24"/>
              </w:rPr>
              <w:t>並有效運用</w:t>
            </w:r>
            <w:r w:rsidR="00E24876" w:rsidRPr="002B7E3B">
              <w:rPr>
                <w:rFonts w:ascii="標楷體" w:eastAsia="標楷體" w:hAnsi="標楷體" w:hint="eastAsia"/>
                <w:color w:val="000000" w:themeColor="text1"/>
                <w:szCs w:val="24"/>
              </w:rPr>
              <w:t>程序</w:t>
            </w:r>
            <w:r w:rsidRPr="002B7E3B">
              <w:rPr>
                <w:rFonts w:ascii="標楷體" w:eastAsia="標楷體" w:hAnsi="標楷體" w:hint="eastAsia"/>
                <w:color w:val="000000" w:themeColor="text1"/>
                <w:szCs w:val="24"/>
              </w:rPr>
              <w:t>資源之</w:t>
            </w:r>
            <w:r w:rsidR="00F41410" w:rsidRPr="002B7E3B">
              <w:rPr>
                <w:rFonts w:ascii="標楷體" w:eastAsia="標楷體" w:hAnsi="標楷體" w:hint="eastAsia"/>
                <w:color w:val="000000" w:themeColor="text1"/>
                <w:szCs w:val="24"/>
              </w:rPr>
              <w:t>在野法曹職責</w:t>
            </w:r>
            <w:r w:rsidRPr="002B7E3B">
              <w:rPr>
                <w:rFonts w:ascii="標楷體" w:eastAsia="標楷體" w:hAnsi="標楷體" w:hint="eastAsia"/>
                <w:color w:val="000000" w:themeColor="text1"/>
                <w:szCs w:val="24"/>
              </w:rPr>
              <w:t>，</w:t>
            </w:r>
            <w:r w:rsidR="00F41410" w:rsidRPr="002B7E3B">
              <w:rPr>
                <w:rFonts w:ascii="標楷體" w:eastAsia="標楷體" w:hAnsi="標楷體" w:hint="eastAsia"/>
                <w:color w:val="000000" w:themeColor="text1"/>
                <w:szCs w:val="24"/>
              </w:rPr>
              <w:t>自得為探究案情而訪談證人</w:t>
            </w:r>
            <w:r w:rsidR="00106BA5" w:rsidRPr="002B7E3B">
              <w:rPr>
                <w:rFonts w:ascii="標楷體" w:eastAsia="標楷體" w:hAnsi="標楷體" w:hint="eastAsia"/>
                <w:color w:val="000000" w:themeColor="text1"/>
                <w:szCs w:val="24"/>
              </w:rPr>
              <w:t>，</w:t>
            </w:r>
            <w:r w:rsidR="0000692E" w:rsidRPr="002B7E3B">
              <w:rPr>
                <w:rFonts w:ascii="標楷體" w:eastAsia="標楷體" w:hAnsi="標楷體" w:hint="eastAsia"/>
                <w:color w:val="000000" w:themeColor="text1"/>
                <w:szCs w:val="24"/>
              </w:rPr>
              <w:t>爰</w:t>
            </w:r>
            <w:r w:rsidR="00EC2BE9" w:rsidRPr="002B7E3B">
              <w:rPr>
                <w:rFonts w:ascii="標楷體" w:eastAsia="標楷體" w:hAnsi="標楷體" w:hint="eastAsia"/>
                <w:color w:val="000000" w:themeColor="text1"/>
                <w:szCs w:val="24"/>
              </w:rPr>
              <w:t>依律師法第</w:t>
            </w:r>
            <w:r w:rsidR="00FF0DCE" w:rsidRPr="002B7E3B">
              <w:rPr>
                <w:rFonts w:ascii="標楷體" w:eastAsia="標楷體" w:hAnsi="標楷體" w:hint="eastAsia"/>
                <w:color w:val="000000" w:themeColor="text1"/>
                <w:szCs w:val="24"/>
              </w:rPr>
              <w:t>三十一</w:t>
            </w:r>
            <w:r w:rsidR="00EC2BE9" w:rsidRPr="002B7E3B">
              <w:rPr>
                <w:rFonts w:ascii="標楷體" w:eastAsia="標楷體" w:hAnsi="標楷體" w:hint="eastAsia"/>
                <w:color w:val="000000" w:themeColor="text1"/>
                <w:szCs w:val="24"/>
              </w:rPr>
              <w:t>條、律師倫理規範第</w:t>
            </w:r>
            <w:r w:rsidR="00FF0DCE" w:rsidRPr="002B7E3B">
              <w:rPr>
                <w:rFonts w:ascii="標楷體" w:eastAsia="標楷體" w:hAnsi="標楷體" w:hint="eastAsia"/>
                <w:color w:val="000000" w:themeColor="text1"/>
                <w:szCs w:val="24"/>
              </w:rPr>
              <w:t>十六</w:t>
            </w:r>
            <w:r w:rsidR="00EC2BE9" w:rsidRPr="002B7E3B">
              <w:rPr>
                <w:rFonts w:ascii="標楷體" w:eastAsia="標楷體" w:hAnsi="標楷體" w:hint="eastAsia"/>
                <w:color w:val="000000" w:themeColor="text1"/>
                <w:szCs w:val="24"/>
              </w:rPr>
              <w:t>條第</w:t>
            </w:r>
            <w:r w:rsidR="00FF0DCE" w:rsidRPr="002B7E3B">
              <w:rPr>
                <w:rFonts w:ascii="標楷體" w:eastAsia="標楷體" w:hAnsi="標楷體" w:hint="eastAsia"/>
                <w:color w:val="000000" w:themeColor="text1"/>
                <w:szCs w:val="24"/>
              </w:rPr>
              <w:t>一</w:t>
            </w:r>
            <w:r w:rsidR="00EC2BE9" w:rsidRPr="002B7E3B">
              <w:rPr>
                <w:rFonts w:ascii="標楷體" w:eastAsia="標楷體" w:hAnsi="標楷體" w:hint="eastAsia"/>
                <w:color w:val="000000" w:themeColor="text1"/>
                <w:szCs w:val="24"/>
              </w:rPr>
              <w:t>項及</w:t>
            </w:r>
            <w:r w:rsidR="005463E7" w:rsidRPr="002B7E3B">
              <w:rPr>
                <w:rFonts w:ascii="標楷體" w:eastAsia="標楷體" w:hAnsi="標楷體" w:hint="eastAsia"/>
                <w:color w:val="000000" w:themeColor="text1"/>
                <w:szCs w:val="24"/>
              </w:rPr>
              <w:t>同規範第</w:t>
            </w:r>
            <w:r w:rsidR="00FF0DCE" w:rsidRPr="002B7E3B">
              <w:rPr>
                <w:rFonts w:ascii="標楷體" w:eastAsia="標楷體" w:hAnsi="標楷體" w:hint="eastAsia"/>
                <w:color w:val="000000" w:themeColor="text1"/>
                <w:szCs w:val="24"/>
              </w:rPr>
              <w:t>二十七</w:t>
            </w:r>
            <w:r w:rsidR="005463E7" w:rsidRPr="002B7E3B">
              <w:rPr>
                <w:rFonts w:ascii="標楷體" w:eastAsia="標楷體" w:hAnsi="標楷體" w:hint="eastAsia"/>
                <w:color w:val="000000" w:themeColor="text1"/>
                <w:szCs w:val="24"/>
              </w:rPr>
              <w:t>條第</w:t>
            </w:r>
            <w:r w:rsidR="00FF0DCE" w:rsidRPr="002B7E3B">
              <w:rPr>
                <w:rFonts w:ascii="標楷體" w:eastAsia="標楷體" w:hAnsi="標楷體" w:hint="eastAsia"/>
                <w:color w:val="000000" w:themeColor="text1"/>
                <w:szCs w:val="24"/>
              </w:rPr>
              <w:t>二</w:t>
            </w:r>
            <w:r w:rsidR="005463E7" w:rsidRPr="002B7E3B">
              <w:rPr>
                <w:rFonts w:ascii="標楷體" w:eastAsia="標楷體" w:hAnsi="標楷體" w:hint="eastAsia"/>
                <w:color w:val="000000" w:themeColor="text1"/>
                <w:szCs w:val="24"/>
              </w:rPr>
              <w:t>項等規定，</w:t>
            </w:r>
            <w:r w:rsidR="00106BA5" w:rsidRPr="002B7E3B">
              <w:rPr>
                <w:rFonts w:ascii="標楷體" w:eastAsia="標楷體" w:hAnsi="標楷體" w:hint="eastAsia"/>
                <w:color w:val="000000" w:themeColor="text1"/>
                <w:szCs w:val="24"/>
              </w:rPr>
              <w:t>於本條第</w:t>
            </w:r>
            <w:r w:rsidR="00FF0DCE" w:rsidRPr="002B7E3B">
              <w:rPr>
                <w:rFonts w:ascii="標楷體" w:eastAsia="標楷體" w:hAnsi="標楷體" w:hint="eastAsia"/>
                <w:color w:val="000000" w:themeColor="text1"/>
                <w:szCs w:val="24"/>
              </w:rPr>
              <w:t>一</w:t>
            </w:r>
            <w:r w:rsidR="00106BA5" w:rsidRPr="002B7E3B">
              <w:rPr>
                <w:rFonts w:ascii="標楷體" w:eastAsia="標楷體" w:hAnsi="標楷體" w:hint="eastAsia"/>
                <w:color w:val="000000" w:themeColor="text1"/>
                <w:szCs w:val="24"/>
              </w:rPr>
              <w:t>項</w:t>
            </w:r>
            <w:r w:rsidR="00765FCE" w:rsidRPr="002B7E3B">
              <w:rPr>
                <w:rFonts w:ascii="標楷體" w:eastAsia="標楷體" w:hAnsi="標楷體" w:hint="eastAsia"/>
                <w:color w:val="000000" w:themeColor="text1"/>
                <w:szCs w:val="24"/>
              </w:rPr>
              <w:t>明</w:t>
            </w:r>
            <w:r w:rsidR="00F41410" w:rsidRPr="002B7E3B">
              <w:rPr>
                <w:rFonts w:ascii="標楷體" w:eastAsia="標楷體" w:hAnsi="標楷體" w:hint="eastAsia"/>
                <w:color w:val="000000" w:themeColor="text1"/>
                <w:szCs w:val="24"/>
              </w:rPr>
              <w:t>揭訪談證人</w:t>
            </w:r>
            <w:r w:rsidR="00106BA5" w:rsidRPr="002B7E3B">
              <w:rPr>
                <w:rFonts w:ascii="標楷體" w:eastAsia="標楷體" w:hAnsi="標楷體" w:hint="eastAsia"/>
                <w:color w:val="000000" w:themeColor="text1"/>
                <w:szCs w:val="24"/>
              </w:rPr>
              <w:t>係</w:t>
            </w:r>
            <w:r w:rsidR="00F41410" w:rsidRPr="002B7E3B">
              <w:rPr>
                <w:rFonts w:ascii="標楷體" w:eastAsia="標楷體" w:hAnsi="標楷體" w:hint="eastAsia"/>
                <w:color w:val="000000" w:themeColor="text1"/>
                <w:szCs w:val="24"/>
              </w:rPr>
              <w:t>律師</w:t>
            </w:r>
            <w:r w:rsidR="00106BA5" w:rsidRPr="002B7E3B">
              <w:rPr>
                <w:rFonts w:ascii="標楷體" w:eastAsia="標楷體" w:hAnsi="標楷體" w:hint="eastAsia"/>
                <w:color w:val="000000" w:themeColor="text1"/>
                <w:szCs w:val="24"/>
              </w:rPr>
              <w:t>為善盡</w:t>
            </w:r>
            <w:r w:rsidR="00F41410" w:rsidRPr="002B7E3B">
              <w:rPr>
                <w:rFonts w:ascii="標楷體" w:eastAsia="標楷體" w:hAnsi="標楷體" w:hint="eastAsia"/>
                <w:color w:val="000000" w:themeColor="text1"/>
                <w:szCs w:val="24"/>
              </w:rPr>
              <w:t>上開職責</w:t>
            </w:r>
            <w:r w:rsidR="00106BA5" w:rsidRPr="002B7E3B">
              <w:rPr>
                <w:rFonts w:ascii="標楷體" w:eastAsia="標楷體" w:hAnsi="標楷體" w:hint="eastAsia"/>
                <w:color w:val="000000" w:themeColor="text1"/>
                <w:szCs w:val="24"/>
              </w:rPr>
              <w:t>所</w:t>
            </w:r>
            <w:r w:rsidR="00E24876" w:rsidRPr="002B7E3B">
              <w:rPr>
                <w:rFonts w:ascii="標楷體" w:eastAsia="標楷體" w:hAnsi="標楷體" w:hint="eastAsia"/>
                <w:color w:val="000000" w:themeColor="text1"/>
                <w:szCs w:val="24"/>
              </w:rPr>
              <w:t>需</w:t>
            </w:r>
            <w:r w:rsidR="00106BA5" w:rsidRPr="002B7E3B">
              <w:rPr>
                <w:rFonts w:ascii="標楷體" w:eastAsia="標楷體" w:hAnsi="標楷體" w:hint="eastAsia"/>
                <w:color w:val="000000" w:themeColor="text1"/>
                <w:szCs w:val="24"/>
              </w:rPr>
              <w:t>之旨</w:t>
            </w:r>
            <w:r w:rsidR="00E24876" w:rsidRPr="002B7E3B">
              <w:rPr>
                <w:rFonts w:ascii="標楷體" w:eastAsia="標楷體" w:hAnsi="標楷體" w:hint="eastAsia"/>
                <w:color w:val="000000" w:themeColor="text1"/>
                <w:szCs w:val="24"/>
              </w:rPr>
              <w:t>。現行條文僅引用律師倫理規範第</w:t>
            </w:r>
            <w:r w:rsidR="00FF0DCE" w:rsidRPr="002B7E3B">
              <w:rPr>
                <w:rFonts w:ascii="標楷體" w:eastAsia="標楷體" w:hAnsi="標楷體" w:hint="eastAsia"/>
                <w:color w:val="000000" w:themeColor="text1"/>
                <w:szCs w:val="24"/>
              </w:rPr>
              <w:t>十六</w:t>
            </w:r>
            <w:r w:rsidR="00E24876" w:rsidRPr="002B7E3B">
              <w:rPr>
                <w:rFonts w:ascii="標楷體" w:eastAsia="標楷體" w:hAnsi="標楷體" w:hint="eastAsia"/>
                <w:color w:val="000000" w:themeColor="text1"/>
                <w:szCs w:val="24"/>
              </w:rPr>
              <w:t>條及刑事訴訟法第</w:t>
            </w:r>
            <w:r w:rsidR="00FF0DCE" w:rsidRPr="002B7E3B">
              <w:rPr>
                <w:rFonts w:ascii="標楷體" w:eastAsia="標楷體" w:hAnsi="標楷體" w:hint="eastAsia"/>
                <w:color w:val="000000" w:themeColor="text1"/>
                <w:szCs w:val="24"/>
              </w:rPr>
              <w:t>一百七十六</w:t>
            </w:r>
            <w:r w:rsidR="00E24876" w:rsidRPr="002B7E3B">
              <w:rPr>
                <w:rFonts w:ascii="標楷體" w:eastAsia="標楷體" w:hAnsi="標楷體" w:hint="eastAsia"/>
                <w:color w:val="000000" w:themeColor="text1"/>
                <w:szCs w:val="24"/>
              </w:rPr>
              <w:t>條之</w:t>
            </w:r>
            <w:r w:rsidR="00FF0DCE" w:rsidRPr="002B7E3B">
              <w:rPr>
                <w:rFonts w:ascii="標楷體" w:eastAsia="標楷體" w:hAnsi="標楷體" w:hint="eastAsia"/>
                <w:color w:val="000000" w:themeColor="text1"/>
                <w:szCs w:val="24"/>
              </w:rPr>
              <w:t>二</w:t>
            </w:r>
            <w:r w:rsidR="00E24876" w:rsidRPr="002B7E3B">
              <w:rPr>
                <w:rFonts w:ascii="標楷體" w:eastAsia="標楷體" w:hAnsi="標楷體" w:hint="eastAsia"/>
                <w:color w:val="000000" w:themeColor="text1"/>
                <w:szCs w:val="24"/>
              </w:rPr>
              <w:t>作為律師得訪談證人之法律依據，尚有不足。為求完備，並求條文簡明，爰改於修正理由內說明訪談證人之法律依據如上</w:t>
            </w:r>
            <w:r w:rsidR="00765FCE" w:rsidRPr="002B7E3B">
              <w:rPr>
                <w:rFonts w:ascii="標楷體" w:eastAsia="標楷體" w:hAnsi="標楷體" w:hint="eastAsia"/>
                <w:color w:val="000000" w:themeColor="text1"/>
                <w:szCs w:val="24"/>
              </w:rPr>
              <w:t>。</w:t>
            </w:r>
          </w:p>
          <w:p w14:paraId="13E9C896" w14:textId="301EF394" w:rsidR="0061377B" w:rsidRPr="002B7E3B" w:rsidRDefault="0048057A" w:rsidP="00261A39">
            <w:pPr>
              <w:pStyle w:val="a4"/>
              <w:numPr>
                <w:ilvl w:val="0"/>
                <w:numId w:val="1"/>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律師受任辦理之事件，不限於訴訟案件，現行條文所使用之文字「於法庭外</w:t>
            </w:r>
            <w:r w:rsidRPr="002B7E3B">
              <w:rPr>
                <w:rFonts w:ascii="標楷體" w:eastAsia="標楷體" w:hAnsi="標楷體" w:hint="eastAsia"/>
                <w:color w:val="000000" w:themeColor="text1"/>
                <w:szCs w:val="24"/>
              </w:rPr>
              <w:lastRenderedPageBreak/>
              <w:t>訪談證人」，尚嫌不足，爰於第一項修正為「在訴訟或其他法律程序外就與案情</w:t>
            </w:r>
            <w:r w:rsidR="00E24876" w:rsidRPr="002B7E3B">
              <w:rPr>
                <w:rFonts w:ascii="標楷體" w:eastAsia="標楷體" w:hAnsi="標楷體" w:hint="eastAsia"/>
                <w:color w:val="000000" w:themeColor="text1"/>
                <w:szCs w:val="24"/>
              </w:rPr>
              <w:t>、</w:t>
            </w:r>
            <w:r w:rsidR="00E24876" w:rsidRPr="002B7E3B">
              <w:rPr>
                <w:rFonts w:ascii="標楷體" w:eastAsia="標楷體" w:hAnsi="標楷體" w:hint="eastAsia"/>
                <w:color w:val="000000" w:themeColor="text1"/>
                <w:szCs w:val="24"/>
                <w:u w:val="single"/>
              </w:rPr>
              <w:t>證言之</w:t>
            </w:r>
            <w:r w:rsidRPr="002B7E3B">
              <w:rPr>
                <w:rFonts w:ascii="標楷體" w:eastAsia="標楷體" w:hAnsi="標楷體" w:hint="eastAsia"/>
                <w:color w:val="000000" w:themeColor="text1"/>
                <w:szCs w:val="24"/>
              </w:rPr>
              <w:t>證明力</w:t>
            </w:r>
            <w:r w:rsidR="00E24876" w:rsidRPr="002B7E3B">
              <w:rPr>
                <w:rFonts w:ascii="標楷體" w:eastAsia="標楷體" w:hAnsi="標楷體" w:hint="eastAsia"/>
                <w:color w:val="000000" w:themeColor="text1"/>
                <w:szCs w:val="24"/>
                <w:u w:val="single"/>
              </w:rPr>
              <w:t>或信用性</w:t>
            </w:r>
            <w:r w:rsidRPr="002B7E3B">
              <w:rPr>
                <w:rFonts w:ascii="標楷體" w:eastAsia="標楷體" w:hAnsi="標楷體" w:hint="eastAsia"/>
                <w:color w:val="000000" w:themeColor="text1"/>
                <w:szCs w:val="24"/>
              </w:rPr>
              <w:t>有關之事項詢問證人」。</w:t>
            </w:r>
          </w:p>
          <w:p w14:paraId="4A668461" w14:textId="716B4BE8" w:rsidR="00106BA5" w:rsidRPr="002B7E3B" w:rsidRDefault="005463E7" w:rsidP="00261A39">
            <w:pPr>
              <w:pStyle w:val="a4"/>
              <w:numPr>
                <w:ilvl w:val="0"/>
                <w:numId w:val="1"/>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律師為盡探究案情之職責而訪談證人，性質上屬私人之調查活動</w:t>
            </w:r>
            <w:r w:rsidR="003E5286" w:rsidRPr="002B7E3B">
              <w:rPr>
                <w:rFonts w:ascii="標楷體" w:eastAsia="標楷體" w:hAnsi="標楷體" w:hint="eastAsia"/>
                <w:color w:val="000000" w:themeColor="text1"/>
                <w:szCs w:val="24"/>
              </w:rPr>
              <w:t>。</w:t>
            </w:r>
            <w:r w:rsidRPr="002B7E3B">
              <w:rPr>
                <w:rFonts w:ascii="標楷體" w:eastAsia="標楷體" w:hAnsi="標楷體" w:hint="eastAsia"/>
                <w:color w:val="000000" w:themeColor="text1"/>
                <w:szCs w:val="24"/>
              </w:rPr>
              <w:t>律師因此獲悉之案情資訊，係律師之工作成果</w:t>
            </w:r>
            <w:r w:rsidR="003E5286" w:rsidRPr="002B7E3B">
              <w:rPr>
                <w:rFonts w:ascii="標楷體" w:eastAsia="標楷體" w:hAnsi="標楷體" w:hint="eastAsia"/>
                <w:color w:val="000000" w:themeColor="text1"/>
                <w:szCs w:val="24"/>
              </w:rPr>
              <w:t>。就此工作成果，一方面，國家或其他第三人無權要求律師揭露</w:t>
            </w:r>
            <w:r w:rsidR="00C9373D" w:rsidRPr="002B7E3B">
              <w:rPr>
                <w:rFonts w:ascii="標楷體" w:eastAsia="標楷體" w:hAnsi="標楷體" w:hint="eastAsia"/>
                <w:color w:val="000000" w:themeColor="text1"/>
                <w:szCs w:val="24"/>
              </w:rPr>
              <w:t>。</w:t>
            </w:r>
            <w:r w:rsidR="003E5286" w:rsidRPr="002B7E3B">
              <w:rPr>
                <w:rFonts w:ascii="標楷體" w:eastAsia="標楷體" w:hAnsi="標楷體" w:hint="eastAsia"/>
                <w:color w:val="000000" w:themeColor="text1"/>
                <w:szCs w:val="24"/>
              </w:rPr>
              <w:t>另一方面，</w:t>
            </w:r>
            <w:r w:rsidR="00BC05CE" w:rsidRPr="002B7E3B">
              <w:rPr>
                <w:rFonts w:ascii="標楷體" w:eastAsia="標楷體" w:hAnsi="標楷體" w:hint="eastAsia"/>
                <w:color w:val="000000" w:themeColor="text1"/>
                <w:szCs w:val="24"/>
              </w:rPr>
              <w:t>律師並無</w:t>
            </w:r>
            <w:r w:rsidR="00024A27" w:rsidRPr="002B7E3B">
              <w:rPr>
                <w:rFonts w:ascii="標楷體" w:eastAsia="標楷體" w:hAnsi="標楷體" w:hint="eastAsia"/>
                <w:color w:val="000000" w:themeColor="text1"/>
                <w:szCs w:val="24"/>
              </w:rPr>
              <w:t>要求證人接受訪談之</w:t>
            </w:r>
            <w:r w:rsidR="00BC05CE" w:rsidRPr="002B7E3B">
              <w:rPr>
                <w:rFonts w:ascii="標楷體" w:eastAsia="標楷體" w:hAnsi="標楷體" w:hint="eastAsia"/>
                <w:color w:val="000000" w:themeColor="text1"/>
                <w:szCs w:val="24"/>
              </w:rPr>
              <w:t>公權力</w:t>
            </w:r>
            <w:r w:rsidR="00024A27" w:rsidRPr="002B7E3B">
              <w:rPr>
                <w:rFonts w:ascii="標楷體" w:eastAsia="標楷體" w:hAnsi="標楷體" w:hint="eastAsia"/>
                <w:color w:val="000000" w:themeColor="text1"/>
                <w:szCs w:val="24"/>
              </w:rPr>
              <w:t>，在訪談證人時，反而常須</w:t>
            </w:r>
            <w:r w:rsidR="008E51E9" w:rsidRPr="002B7E3B">
              <w:rPr>
                <w:rFonts w:ascii="標楷體" w:eastAsia="標楷體" w:hAnsi="標楷體" w:hint="eastAsia"/>
                <w:color w:val="000000" w:themeColor="text1"/>
                <w:szCs w:val="24"/>
              </w:rPr>
              <w:t>斟酌、考量</w:t>
            </w:r>
            <w:r w:rsidR="00024A27" w:rsidRPr="002B7E3B">
              <w:rPr>
                <w:rFonts w:ascii="標楷體" w:eastAsia="標楷體" w:hAnsi="標楷體" w:hint="eastAsia"/>
                <w:color w:val="000000" w:themeColor="text1"/>
                <w:szCs w:val="24"/>
              </w:rPr>
              <w:t>個別證人之意願及所處環境</w:t>
            </w:r>
            <w:r w:rsidR="008E51E9" w:rsidRPr="002B7E3B">
              <w:rPr>
                <w:rFonts w:ascii="標楷體" w:eastAsia="標楷體" w:hAnsi="標楷體" w:hint="eastAsia"/>
                <w:color w:val="000000" w:themeColor="text1"/>
                <w:szCs w:val="24"/>
              </w:rPr>
              <w:t>而調整訪談之方式</w:t>
            </w:r>
            <w:r w:rsidR="00024A27" w:rsidRPr="002B7E3B">
              <w:rPr>
                <w:rFonts w:ascii="標楷體" w:eastAsia="標楷體" w:hAnsi="標楷體" w:hint="eastAsia"/>
                <w:color w:val="000000" w:themeColor="text1"/>
                <w:szCs w:val="24"/>
              </w:rPr>
              <w:t>，因此</w:t>
            </w:r>
            <w:r w:rsidR="00A90EEE" w:rsidRPr="002B7E3B">
              <w:rPr>
                <w:rFonts w:ascii="標楷體" w:eastAsia="標楷體" w:hAnsi="標楷體" w:hint="eastAsia"/>
                <w:color w:val="000000" w:themeColor="text1"/>
                <w:szCs w:val="24"/>
              </w:rPr>
              <w:t>若強行要求</w:t>
            </w:r>
            <w:r w:rsidR="00024A27" w:rsidRPr="002B7E3B">
              <w:rPr>
                <w:rFonts w:ascii="標楷體" w:eastAsia="標楷體" w:hAnsi="標楷體" w:hint="eastAsia"/>
                <w:color w:val="000000" w:themeColor="text1"/>
                <w:szCs w:val="24"/>
              </w:rPr>
              <w:t>律師</w:t>
            </w:r>
            <w:r w:rsidR="00E64915" w:rsidRPr="002B7E3B">
              <w:rPr>
                <w:rFonts w:ascii="標楷體" w:eastAsia="標楷體" w:hAnsi="標楷體" w:hint="eastAsia"/>
                <w:color w:val="000000" w:themeColor="text1"/>
                <w:szCs w:val="24"/>
              </w:rPr>
              <w:t>每案都</w:t>
            </w:r>
            <w:r w:rsidR="00024A27" w:rsidRPr="002B7E3B">
              <w:rPr>
                <w:rFonts w:ascii="標楷體" w:eastAsia="標楷體" w:hAnsi="標楷體" w:hint="eastAsia"/>
                <w:color w:val="000000" w:themeColor="text1"/>
                <w:szCs w:val="24"/>
              </w:rPr>
              <w:t>須</w:t>
            </w:r>
            <w:r w:rsidR="00E64915" w:rsidRPr="002B7E3B">
              <w:rPr>
                <w:rFonts w:ascii="標楷體" w:eastAsia="標楷體" w:hAnsi="標楷體" w:hint="eastAsia"/>
                <w:color w:val="000000" w:themeColor="text1"/>
                <w:szCs w:val="24"/>
              </w:rPr>
              <w:t>進行訪談或訪談時必須</w:t>
            </w:r>
            <w:r w:rsidR="00A90EEE" w:rsidRPr="002B7E3B">
              <w:rPr>
                <w:rFonts w:ascii="標楷體" w:eastAsia="標楷體" w:hAnsi="標楷體" w:hint="eastAsia"/>
                <w:color w:val="000000" w:themeColor="text1"/>
                <w:szCs w:val="24"/>
              </w:rPr>
              <w:t>以</w:t>
            </w:r>
            <w:r w:rsidR="00E64915" w:rsidRPr="002B7E3B">
              <w:rPr>
                <w:rFonts w:ascii="標楷體" w:eastAsia="標楷體" w:hAnsi="標楷體" w:hint="eastAsia"/>
                <w:color w:val="000000" w:themeColor="text1"/>
                <w:szCs w:val="24"/>
              </w:rPr>
              <w:t>特定</w:t>
            </w:r>
            <w:r w:rsidR="00A90EEE" w:rsidRPr="002B7E3B">
              <w:rPr>
                <w:rFonts w:ascii="標楷體" w:eastAsia="標楷體" w:hAnsi="標楷體" w:hint="eastAsia"/>
                <w:color w:val="000000" w:themeColor="text1"/>
                <w:szCs w:val="24"/>
              </w:rPr>
              <w:t>方式進行</w:t>
            </w:r>
            <w:r w:rsidR="00024A27" w:rsidRPr="002B7E3B">
              <w:rPr>
                <w:rFonts w:ascii="標楷體" w:eastAsia="標楷體" w:hAnsi="標楷體" w:hint="eastAsia"/>
                <w:color w:val="000000" w:themeColor="text1"/>
                <w:szCs w:val="24"/>
              </w:rPr>
              <w:t>，必也</w:t>
            </w:r>
            <w:r w:rsidR="00E64915" w:rsidRPr="002B7E3B">
              <w:rPr>
                <w:rFonts w:ascii="標楷體" w:eastAsia="標楷體" w:hAnsi="標楷體" w:hint="eastAsia"/>
                <w:color w:val="000000" w:themeColor="text1"/>
                <w:szCs w:val="24"/>
              </w:rPr>
              <w:t>窒</w:t>
            </w:r>
            <w:r w:rsidR="00024A27" w:rsidRPr="002B7E3B">
              <w:rPr>
                <w:rFonts w:ascii="標楷體" w:eastAsia="標楷體" w:hAnsi="標楷體" w:hint="eastAsia"/>
                <w:color w:val="000000" w:themeColor="text1"/>
                <w:szCs w:val="24"/>
              </w:rPr>
              <w:t>礙難行</w:t>
            </w:r>
            <w:r w:rsidR="00BC05CE" w:rsidRPr="002B7E3B">
              <w:rPr>
                <w:rFonts w:ascii="標楷體" w:eastAsia="標楷體" w:hAnsi="標楷體" w:hint="eastAsia"/>
                <w:color w:val="000000" w:themeColor="text1"/>
                <w:szCs w:val="24"/>
              </w:rPr>
              <w:t>。</w:t>
            </w:r>
            <w:r w:rsidR="00F71FE2" w:rsidRPr="002B7E3B">
              <w:rPr>
                <w:rFonts w:ascii="標楷體" w:eastAsia="標楷體" w:hAnsi="標楷體" w:hint="eastAsia"/>
                <w:color w:val="000000" w:themeColor="text1"/>
                <w:szCs w:val="24"/>
              </w:rPr>
              <w:t>故</w:t>
            </w:r>
            <w:r w:rsidR="00E64915" w:rsidRPr="002B7E3B">
              <w:rPr>
                <w:rFonts w:ascii="標楷體" w:eastAsia="標楷體" w:hAnsi="標楷體" w:hint="eastAsia"/>
                <w:color w:val="000000" w:themeColor="text1"/>
                <w:szCs w:val="24"/>
              </w:rPr>
              <w:t>本條明定律師得按本要點之規定進行訪談，並附此指明，</w:t>
            </w:r>
            <w:r w:rsidR="00024A27" w:rsidRPr="002B7E3B">
              <w:rPr>
                <w:rFonts w:ascii="標楷體" w:eastAsia="標楷體" w:hAnsi="標楷體" w:hint="eastAsia"/>
                <w:color w:val="000000" w:themeColor="text1"/>
                <w:szCs w:val="24"/>
              </w:rPr>
              <w:t>本要點</w:t>
            </w:r>
            <w:r w:rsidR="00F71FE2" w:rsidRPr="002B7E3B">
              <w:rPr>
                <w:rFonts w:ascii="標楷體" w:eastAsia="標楷體" w:hAnsi="標楷體" w:hint="eastAsia"/>
                <w:color w:val="000000" w:themeColor="text1"/>
                <w:szCs w:val="24"/>
              </w:rPr>
              <w:t>之規定中，除</w:t>
            </w:r>
            <w:r w:rsidR="00E64915" w:rsidRPr="002B7E3B">
              <w:rPr>
                <w:rFonts w:ascii="標楷體" w:eastAsia="標楷體" w:hAnsi="標楷體" w:hint="eastAsia"/>
                <w:color w:val="000000" w:themeColor="text1"/>
                <w:szCs w:val="24"/>
              </w:rPr>
              <w:t>以「不得」或「應」之文字明文課予律師義務者</w:t>
            </w:r>
            <w:r w:rsidR="00A90EEE" w:rsidRPr="002B7E3B">
              <w:rPr>
                <w:rFonts w:ascii="標楷體" w:eastAsia="標楷體" w:hAnsi="標楷體" w:hint="eastAsia"/>
                <w:color w:val="000000" w:themeColor="text1"/>
                <w:szCs w:val="24"/>
              </w:rPr>
              <w:t>外</w:t>
            </w:r>
            <w:r w:rsidR="00F71FE2" w:rsidRPr="002B7E3B">
              <w:rPr>
                <w:rFonts w:ascii="標楷體" w:eastAsia="標楷體" w:hAnsi="標楷體" w:hint="eastAsia"/>
                <w:color w:val="000000" w:themeColor="text1"/>
                <w:szCs w:val="24"/>
              </w:rPr>
              <w:t>，</w:t>
            </w:r>
            <w:r w:rsidR="00A90EEE" w:rsidRPr="002B7E3B">
              <w:rPr>
                <w:rFonts w:ascii="標楷體" w:eastAsia="標楷體" w:hAnsi="標楷體" w:hint="eastAsia"/>
                <w:color w:val="000000" w:themeColor="text1"/>
                <w:szCs w:val="24"/>
              </w:rPr>
              <w:t>其餘規定尚非強行規定</w:t>
            </w:r>
            <w:r w:rsidR="00FF6CF1" w:rsidRPr="002B7E3B">
              <w:rPr>
                <w:rFonts w:ascii="標楷體" w:eastAsia="標楷體" w:hAnsi="標楷體" w:hint="eastAsia"/>
                <w:color w:val="000000" w:themeColor="text1"/>
                <w:szCs w:val="24"/>
              </w:rPr>
              <w:t>，</w:t>
            </w:r>
            <w:r w:rsidR="00A90EEE" w:rsidRPr="002B7E3B">
              <w:rPr>
                <w:rFonts w:ascii="標楷體" w:eastAsia="標楷體" w:hAnsi="標楷體" w:hint="eastAsia"/>
                <w:color w:val="000000" w:themeColor="text1"/>
                <w:szCs w:val="24"/>
              </w:rPr>
              <w:t>律師得以本要點為原則，視個案情況相應調整</w:t>
            </w:r>
            <w:r w:rsidR="00BA169A" w:rsidRPr="002B7E3B">
              <w:rPr>
                <w:rFonts w:ascii="標楷體" w:eastAsia="標楷體" w:hAnsi="標楷體" w:hint="eastAsia"/>
                <w:color w:val="000000" w:themeColor="text1"/>
                <w:szCs w:val="24"/>
              </w:rPr>
              <w:t>訪談時之作法。</w:t>
            </w:r>
          </w:p>
        </w:tc>
      </w:tr>
      <w:tr w:rsidR="002B7E3B" w:rsidRPr="002B7E3B" w14:paraId="74989BA4" w14:textId="77777777" w:rsidTr="00261A39">
        <w:tc>
          <w:tcPr>
            <w:tcW w:w="2689" w:type="dxa"/>
          </w:tcPr>
          <w:p w14:paraId="2F7E17C1" w14:textId="77777777" w:rsidR="008E51E9" w:rsidRPr="002B7E3B" w:rsidRDefault="008E51E9"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第二條</w:t>
            </w:r>
          </w:p>
          <w:p w14:paraId="1D77EB7B" w14:textId="3C4BED28" w:rsidR="002C120C" w:rsidRPr="002B7E3B" w:rsidRDefault="008E51E9" w:rsidP="00261A39">
            <w:pPr>
              <w:spacing w:line="400" w:lineRule="exact"/>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Cs w:val="24"/>
              </w:rPr>
              <w:t>律師於</w:t>
            </w:r>
            <w:r w:rsidRPr="002B7E3B">
              <w:rPr>
                <w:rFonts w:ascii="標楷體" w:eastAsia="標楷體" w:hAnsi="標楷體" w:hint="eastAsia"/>
                <w:color w:val="000000" w:themeColor="text1"/>
                <w:szCs w:val="24"/>
                <w:u w:val="single"/>
              </w:rPr>
              <w:t>訴訟或其他法律</w:t>
            </w:r>
            <w:r w:rsidRPr="002B7E3B">
              <w:rPr>
                <w:rFonts w:ascii="標楷體" w:eastAsia="標楷體" w:hAnsi="標楷體" w:hint="eastAsia"/>
                <w:color w:val="000000" w:themeColor="text1"/>
                <w:szCs w:val="24"/>
                <w:u w:val="single"/>
              </w:rPr>
              <w:lastRenderedPageBreak/>
              <w:t>程序外</w:t>
            </w:r>
            <w:r w:rsidRPr="002B7E3B">
              <w:rPr>
                <w:rFonts w:ascii="標楷體" w:eastAsia="標楷體" w:hAnsi="標楷體" w:hint="eastAsia"/>
                <w:color w:val="000000" w:themeColor="text1"/>
                <w:szCs w:val="24"/>
              </w:rPr>
              <w:t>訪談證人時，宜向證人表明其所代表之當事人。</w:t>
            </w:r>
          </w:p>
        </w:tc>
        <w:tc>
          <w:tcPr>
            <w:tcW w:w="2841" w:type="dxa"/>
          </w:tcPr>
          <w:p w14:paraId="23CC0093" w14:textId="77777777" w:rsidR="00BB14DF" w:rsidRPr="002B7E3B" w:rsidRDefault="00BB14DF"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第二條</w:t>
            </w:r>
          </w:p>
          <w:p w14:paraId="1C918223" w14:textId="643EC777" w:rsidR="002C120C" w:rsidRPr="002B7E3B" w:rsidRDefault="00BB14DF" w:rsidP="00261A39">
            <w:pPr>
              <w:spacing w:line="400" w:lineRule="exact"/>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Cs w:val="24"/>
              </w:rPr>
              <w:t>律師於</w:t>
            </w:r>
            <w:r w:rsidRPr="002B7E3B">
              <w:rPr>
                <w:rFonts w:ascii="標楷體" w:eastAsia="標楷體" w:hAnsi="標楷體" w:hint="eastAsia"/>
                <w:color w:val="000000" w:themeColor="text1"/>
                <w:szCs w:val="24"/>
                <w:u w:val="single"/>
              </w:rPr>
              <w:t>法庭外</w:t>
            </w:r>
            <w:r w:rsidRPr="002B7E3B">
              <w:rPr>
                <w:rFonts w:ascii="標楷體" w:eastAsia="標楷體" w:hAnsi="標楷體" w:hint="eastAsia"/>
                <w:color w:val="000000" w:themeColor="text1"/>
                <w:szCs w:val="24"/>
              </w:rPr>
              <w:t>訪談證人</w:t>
            </w:r>
            <w:r w:rsidRPr="002B7E3B">
              <w:rPr>
                <w:rFonts w:ascii="標楷體" w:eastAsia="標楷體" w:hAnsi="標楷體" w:hint="eastAsia"/>
                <w:color w:val="000000" w:themeColor="text1"/>
                <w:szCs w:val="24"/>
              </w:rPr>
              <w:lastRenderedPageBreak/>
              <w:t>時，宜向證人表明其所代表之當事人，並告知證人此訪談之任意性。</w:t>
            </w:r>
          </w:p>
        </w:tc>
        <w:tc>
          <w:tcPr>
            <w:tcW w:w="3254" w:type="dxa"/>
          </w:tcPr>
          <w:p w14:paraId="153A31E3" w14:textId="34C60CB2" w:rsidR="002C120C" w:rsidRPr="002B7E3B" w:rsidRDefault="0048057A"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本次修正已在第一條第一項明定，律師得進行證人訪談之</w:t>
            </w:r>
            <w:r w:rsidRPr="002B7E3B">
              <w:rPr>
                <w:rFonts w:ascii="標楷體" w:eastAsia="標楷體" w:hAnsi="標楷體" w:hint="eastAsia"/>
                <w:color w:val="000000" w:themeColor="text1"/>
                <w:szCs w:val="24"/>
              </w:rPr>
              <w:lastRenderedPageBreak/>
              <w:t>受任事件，不限於訴訟案件，本條爰相應將「法庭外」修正為「訴訟或其他法律程序外」。</w:t>
            </w:r>
          </w:p>
        </w:tc>
      </w:tr>
      <w:tr w:rsidR="002B7E3B" w:rsidRPr="002B7E3B" w14:paraId="23F4A8AB" w14:textId="77777777" w:rsidTr="00261A39">
        <w:tc>
          <w:tcPr>
            <w:tcW w:w="2689" w:type="dxa"/>
          </w:tcPr>
          <w:p w14:paraId="2ED9B3C5" w14:textId="77777777" w:rsidR="00976C3E" w:rsidRPr="002B7E3B" w:rsidRDefault="005253DD"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第三條</w:t>
            </w:r>
          </w:p>
          <w:p w14:paraId="4263F5A4" w14:textId="73A571AF" w:rsidR="005253DD" w:rsidRPr="002B7E3B" w:rsidRDefault="00FB5268"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律師於訪談證人時</w:t>
            </w:r>
            <w:r w:rsidR="00E64915" w:rsidRPr="002B7E3B">
              <w:rPr>
                <w:rFonts w:ascii="標楷體" w:eastAsia="標楷體" w:hAnsi="標楷體" w:hint="eastAsia"/>
                <w:color w:val="000000" w:themeColor="text1"/>
                <w:szCs w:val="24"/>
              </w:rPr>
              <w:t>，</w:t>
            </w:r>
            <w:r w:rsidR="00C9373D" w:rsidRPr="002B7E3B">
              <w:rPr>
                <w:rFonts w:ascii="標楷體" w:eastAsia="標楷體" w:hAnsi="標楷體" w:hint="eastAsia"/>
                <w:color w:val="000000" w:themeColor="text1"/>
                <w:szCs w:val="24"/>
              </w:rPr>
              <w:t>宜告知證人此訪談之任意性，並應依</w:t>
            </w:r>
            <w:r w:rsidRPr="002B7E3B">
              <w:rPr>
                <w:rFonts w:ascii="標楷體" w:eastAsia="標楷體" w:hAnsi="標楷體" w:hint="eastAsia"/>
                <w:color w:val="000000" w:themeColor="text1"/>
                <w:szCs w:val="24"/>
              </w:rPr>
              <w:t>證人之自主意願而開始</w:t>
            </w:r>
            <w:r w:rsidR="00E60C85" w:rsidRPr="002B7E3B">
              <w:rPr>
                <w:rFonts w:ascii="標楷體" w:eastAsia="標楷體" w:hAnsi="標楷體" w:hint="eastAsia"/>
                <w:color w:val="000000" w:themeColor="text1"/>
                <w:szCs w:val="24"/>
              </w:rPr>
              <w:t>、進行</w:t>
            </w:r>
            <w:r w:rsidRPr="002B7E3B">
              <w:rPr>
                <w:rFonts w:ascii="標楷體" w:eastAsia="標楷體" w:hAnsi="標楷體" w:hint="eastAsia"/>
                <w:color w:val="000000" w:themeColor="text1"/>
                <w:szCs w:val="24"/>
              </w:rPr>
              <w:t>或終止證人之訪談。</w:t>
            </w:r>
          </w:p>
          <w:p w14:paraId="5F56EB81" w14:textId="162E18E7" w:rsidR="00502598" w:rsidRPr="002B7E3B" w:rsidRDefault="00502598" w:rsidP="00261A39">
            <w:pPr>
              <w:spacing w:line="400" w:lineRule="exact"/>
              <w:jc w:val="both"/>
              <w:rPr>
                <w:rFonts w:ascii="標楷體" w:eastAsia="標楷體" w:hAnsi="標楷體"/>
                <w:color w:val="000000" w:themeColor="text1"/>
                <w:szCs w:val="24"/>
              </w:rPr>
            </w:pPr>
          </w:p>
        </w:tc>
        <w:tc>
          <w:tcPr>
            <w:tcW w:w="2841" w:type="dxa"/>
          </w:tcPr>
          <w:p w14:paraId="2495A143" w14:textId="2B37219C" w:rsidR="00976C3E" w:rsidRPr="002B7E3B" w:rsidRDefault="00E64915"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tc>
        <w:tc>
          <w:tcPr>
            <w:tcW w:w="3254" w:type="dxa"/>
          </w:tcPr>
          <w:p w14:paraId="1AA17300" w14:textId="3AD87665" w:rsidR="00502598" w:rsidRPr="002B7E3B" w:rsidRDefault="00502598" w:rsidP="00261A39">
            <w:pPr>
              <w:pStyle w:val="a4"/>
              <w:numPr>
                <w:ilvl w:val="0"/>
                <w:numId w:val="9"/>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p w14:paraId="1B584250" w14:textId="095BA741" w:rsidR="00976C3E" w:rsidRPr="002B7E3B" w:rsidRDefault="005F73A2" w:rsidP="00261A39">
            <w:pPr>
              <w:pStyle w:val="a4"/>
              <w:numPr>
                <w:ilvl w:val="0"/>
                <w:numId w:val="9"/>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律師為盡探究案情之職責，固得訪談證人，</w:t>
            </w:r>
            <w:r w:rsidR="004D7EF8" w:rsidRPr="002B7E3B">
              <w:rPr>
                <w:rFonts w:ascii="標楷體" w:eastAsia="標楷體" w:hAnsi="標楷體" w:hint="eastAsia"/>
                <w:color w:val="000000" w:themeColor="text1"/>
                <w:szCs w:val="24"/>
              </w:rPr>
              <w:t>然</w:t>
            </w:r>
            <w:r w:rsidRPr="002B7E3B">
              <w:rPr>
                <w:rFonts w:ascii="標楷體" w:eastAsia="標楷體" w:hAnsi="標楷體" w:hint="eastAsia"/>
                <w:color w:val="000000" w:themeColor="text1"/>
                <w:szCs w:val="24"/>
              </w:rPr>
              <w:t>此職務之行使性質上仍屬私人之調查活動，</w:t>
            </w:r>
            <w:r w:rsidR="004D7EF8" w:rsidRPr="002B7E3B">
              <w:rPr>
                <w:rFonts w:ascii="標楷體" w:eastAsia="標楷體" w:hAnsi="標楷體" w:hint="eastAsia"/>
                <w:color w:val="000000" w:themeColor="text1"/>
                <w:szCs w:val="24"/>
              </w:rPr>
              <w:t>並無強制力，律師於訪談前除</w:t>
            </w:r>
            <w:r w:rsidR="00C9373D" w:rsidRPr="002B7E3B">
              <w:rPr>
                <w:rFonts w:ascii="標楷體" w:eastAsia="標楷體" w:hAnsi="標楷體" w:hint="eastAsia"/>
                <w:color w:val="000000" w:themeColor="text1"/>
                <w:szCs w:val="24"/>
              </w:rPr>
              <w:t>宜</w:t>
            </w:r>
            <w:r w:rsidR="004D7EF8" w:rsidRPr="002B7E3B">
              <w:rPr>
                <w:rFonts w:ascii="標楷體" w:eastAsia="標楷體" w:hAnsi="標楷體" w:hint="eastAsia"/>
                <w:color w:val="000000" w:themeColor="text1"/>
                <w:szCs w:val="24"/>
              </w:rPr>
              <w:t>告知</w:t>
            </w:r>
            <w:r w:rsidR="0040541E" w:rsidRPr="002B7E3B">
              <w:rPr>
                <w:rFonts w:ascii="標楷體" w:eastAsia="標楷體" w:hAnsi="標楷體" w:hint="eastAsia"/>
                <w:color w:val="000000" w:themeColor="text1"/>
                <w:szCs w:val="24"/>
              </w:rPr>
              <w:t>訪談之任意性外，於</w:t>
            </w:r>
            <w:r w:rsidR="00E64915" w:rsidRPr="002B7E3B">
              <w:rPr>
                <w:rFonts w:ascii="標楷體" w:eastAsia="標楷體" w:hAnsi="標楷體" w:hint="eastAsia"/>
                <w:color w:val="000000" w:themeColor="text1"/>
                <w:szCs w:val="24"/>
              </w:rPr>
              <w:t>進</w:t>
            </w:r>
            <w:r w:rsidR="0040541E" w:rsidRPr="002B7E3B">
              <w:rPr>
                <w:rFonts w:ascii="標楷體" w:eastAsia="標楷體" w:hAnsi="標楷體" w:hint="eastAsia"/>
                <w:color w:val="000000" w:themeColor="text1"/>
                <w:szCs w:val="24"/>
              </w:rPr>
              <w:t>行訪談時，亦應注意證人之自主性，並依其意願開啟及終止訪談</w:t>
            </w:r>
            <w:r w:rsidR="00D07770" w:rsidRPr="002B7E3B">
              <w:rPr>
                <w:rFonts w:ascii="標楷體" w:eastAsia="標楷體" w:hAnsi="標楷體" w:hint="eastAsia"/>
                <w:color w:val="000000" w:themeColor="text1"/>
                <w:szCs w:val="24"/>
              </w:rPr>
              <w:t>，爰制訂本條，以提醒律師</w:t>
            </w:r>
            <w:r w:rsidR="00CE17A3" w:rsidRPr="002B7E3B">
              <w:rPr>
                <w:rFonts w:ascii="標楷體" w:eastAsia="標楷體" w:hAnsi="標楷體" w:hint="eastAsia"/>
                <w:color w:val="000000" w:themeColor="text1"/>
                <w:szCs w:val="24"/>
              </w:rPr>
              <w:t>隨時</w:t>
            </w:r>
            <w:r w:rsidR="00D07770" w:rsidRPr="002B7E3B">
              <w:rPr>
                <w:rFonts w:ascii="標楷體" w:eastAsia="標楷體" w:hAnsi="標楷體" w:hint="eastAsia"/>
                <w:color w:val="000000" w:themeColor="text1"/>
                <w:szCs w:val="24"/>
              </w:rPr>
              <w:t>注意</w:t>
            </w:r>
            <w:r w:rsidR="00CE17A3" w:rsidRPr="002B7E3B">
              <w:rPr>
                <w:rFonts w:ascii="標楷體" w:eastAsia="標楷體" w:hAnsi="標楷體" w:hint="eastAsia"/>
                <w:color w:val="000000" w:themeColor="text1"/>
                <w:szCs w:val="24"/>
              </w:rPr>
              <w:t>證人之自主意願</w:t>
            </w:r>
            <w:r w:rsidR="00D07770" w:rsidRPr="002B7E3B">
              <w:rPr>
                <w:rFonts w:ascii="標楷體" w:eastAsia="標楷體" w:hAnsi="標楷體" w:hint="eastAsia"/>
                <w:color w:val="000000" w:themeColor="text1"/>
                <w:szCs w:val="24"/>
              </w:rPr>
              <w:t>。</w:t>
            </w:r>
          </w:p>
        </w:tc>
      </w:tr>
      <w:tr w:rsidR="002B7E3B" w:rsidRPr="002B7E3B" w14:paraId="69CE27D5" w14:textId="77777777" w:rsidTr="00261A39">
        <w:tc>
          <w:tcPr>
            <w:tcW w:w="2689" w:type="dxa"/>
          </w:tcPr>
          <w:p w14:paraId="3A2BD782" w14:textId="6F07EDC4" w:rsidR="00584D76" w:rsidRPr="002B7E3B" w:rsidRDefault="00B5312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第四條</w:t>
            </w:r>
          </w:p>
          <w:p w14:paraId="788790D5" w14:textId="41E1B72A" w:rsidR="00BC0B71" w:rsidRPr="002B7E3B" w:rsidRDefault="00BC0B71" w:rsidP="00261A39">
            <w:pPr>
              <w:spacing w:line="300" w:lineRule="auto"/>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律師於開始</w:t>
            </w:r>
            <w:r w:rsidR="00BC2AF0" w:rsidRPr="002B7E3B">
              <w:rPr>
                <w:rFonts w:ascii="標楷體" w:eastAsia="標楷體" w:hAnsi="標楷體" w:hint="eastAsia"/>
                <w:color w:val="000000" w:themeColor="text1"/>
                <w:szCs w:val="24"/>
                <w:u w:val="single"/>
              </w:rPr>
              <w:t>訪</w:t>
            </w:r>
            <w:r w:rsidRPr="002B7E3B">
              <w:rPr>
                <w:rFonts w:ascii="標楷體" w:eastAsia="標楷體" w:hAnsi="標楷體" w:hint="eastAsia"/>
                <w:color w:val="000000" w:themeColor="text1"/>
                <w:szCs w:val="24"/>
                <w:u w:val="single"/>
              </w:rPr>
              <w:t>談時，得先告知證人以下內容：</w:t>
            </w:r>
          </w:p>
          <w:p w14:paraId="03CC2F4C" w14:textId="771BBA86" w:rsidR="00BC0B71" w:rsidRPr="002B7E3B" w:rsidRDefault="00BD3990" w:rsidP="00261A39">
            <w:pPr>
              <w:pStyle w:val="a4"/>
              <w:numPr>
                <w:ilvl w:val="0"/>
                <w:numId w:val="12"/>
              </w:numPr>
              <w:spacing w:line="300" w:lineRule="auto"/>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律師進行</w:t>
            </w:r>
            <w:r w:rsidR="00BC0B71" w:rsidRPr="002B7E3B">
              <w:rPr>
                <w:rFonts w:ascii="標楷體" w:eastAsia="標楷體" w:hAnsi="標楷體" w:hint="eastAsia"/>
                <w:color w:val="000000" w:themeColor="text1"/>
                <w:szCs w:val="24"/>
                <w:u w:val="single"/>
              </w:rPr>
              <w:t>證人</w:t>
            </w:r>
            <w:r w:rsidRPr="002B7E3B">
              <w:rPr>
                <w:rFonts w:ascii="標楷體" w:eastAsia="標楷體" w:hAnsi="標楷體" w:hint="eastAsia"/>
                <w:color w:val="000000" w:themeColor="text1"/>
                <w:szCs w:val="24"/>
                <w:u w:val="single"/>
              </w:rPr>
              <w:t>訪</w:t>
            </w:r>
            <w:r w:rsidR="00BC0B71" w:rsidRPr="002B7E3B">
              <w:rPr>
                <w:rFonts w:ascii="標楷體" w:eastAsia="標楷體" w:hAnsi="標楷體" w:hint="eastAsia"/>
                <w:color w:val="000000" w:themeColor="text1"/>
                <w:szCs w:val="24"/>
                <w:u w:val="single"/>
              </w:rPr>
              <w:t>談之目的</w:t>
            </w:r>
            <w:r w:rsidRPr="002B7E3B">
              <w:rPr>
                <w:rFonts w:ascii="標楷體" w:eastAsia="標楷體" w:hAnsi="標楷體" w:hint="eastAsia"/>
                <w:color w:val="000000" w:themeColor="text1"/>
                <w:szCs w:val="24"/>
                <w:u w:val="single"/>
              </w:rPr>
              <w:t>，</w:t>
            </w:r>
            <w:r w:rsidR="00BC0B71" w:rsidRPr="002B7E3B">
              <w:rPr>
                <w:rFonts w:ascii="標楷體" w:eastAsia="標楷體" w:hAnsi="標楷體" w:hint="eastAsia"/>
                <w:color w:val="000000" w:themeColor="text1"/>
                <w:szCs w:val="24"/>
                <w:u w:val="single"/>
              </w:rPr>
              <w:t>係為</w:t>
            </w:r>
            <w:r w:rsidRPr="002B7E3B">
              <w:rPr>
                <w:rFonts w:ascii="標楷體" w:eastAsia="標楷體" w:hAnsi="標楷體" w:hint="eastAsia"/>
                <w:color w:val="000000" w:themeColor="text1"/>
                <w:szCs w:val="24"/>
                <w:u w:val="single"/>
              </w:rPr>
              <w:t>探究案情</w:t>
            </w:r>
            <w:r w:rsidR="00BC0B71" w:rsidRPr="002B7E3B">
              <w:rPr>
                <w:rFonts w:ascii="標楷體" w:eastAsia="標楷體" w:hAnsi="標楷體" w:hint="eastAsia"/>
                <w:color w:val="000000" w:themeColor="text1"/>
                <w:szCs w:val="24"/>
                <w:u w:val="single"/>
              </w:rPr>
              <w:t>。</w:t>
            </w:r>
          </w:p>
          <w:p w14:paraId="4B3F2A16" w14:textId="0740D226" w:rsidR="00BC0B71" w:rsidRPr="002B7E3B" w:rsidRDefault="00BC0B71" w:rsidP="00261A39">
            <w:pPr>
              <w:pStyle w:val="a4"/>
              <w:numPr>
                <w:ilvl w:val="0"/>
                <w:numId w:val="12"/>
              </w:numPr>
              <w:spacing w:line="300" w:lineRule="auto"/>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證人</w:t>
            </w:r>
            <w:r w:rsidR="00BD3990" w:rsidRPr="002B7E3B">
              <w:rPr>
                <w:rFonts w:ascii="標楷體" w:eastAsia="標楷體" w:hAnsi="標楷體" w:hint="eastAsia"/>
                <w:color w:val="000000" w:themeColor="text1"/>
                <w:szCs w:val="24"/>
                <w:u w:val="single"/>
              </w:rPr>
              <w:t>並非為協助律師所代表之當事人於訴訟或其他法律程序獲得有利結果而接受訪談，故僅需</w:t>
            </w:r>
            <w:r w:rsidRPr="002B7E3B">
              <w:rPr>
                <w:rFonts w:ascii="標楷體" w:eastAsia="標楷體" w:hAnsi="標楷體" w:hint="eastAsia"/>
                <w:color w:val="000000" w:themeColor="text1"/>
                <w:szCs w:val="24"/>
                <w:u w:val="single"/>
              </w:rPr>
              <w:t>按自己記憶</w:t>
            </w:r>
            <w:r w:rsidR="008A091B" w:rsidRPr="002B7E3B">
              <w:rPr>
                <w:rFonts w:ascii="標楷體" w:eastAsia="標楷體" w:hAnsi="標楷體" w:hint="eastAsia"/>
                <w:color w:val="000000" w:themeColor="text1"/>
                <w:szCs w:val="24"/>
                <w:u w:val="single"/>
              </w:rPr>
              <w:t>及認知</w:t>
            </w:r>
            <w:r w:rsidRPr="002B7E3B">
              <w:rPr>
                <w:rFonts w:ascii="標楷體" w:eastAsia="標楷體" w:hAnsi="標楷體" w:hint="eastAsia"/>
                <w:color w:val="000000" w:themeColor="text1"/>
                <w:szCs w:val="24"/>
                <w:u w:val="single"/>
              </w:rPr>
              <w:t>為真實陳述。</w:t>
            </w:r>
          </w:p>
          <w:p w14:paraId="513E5FAA" w14:textId="2ED2F717" w:rsidR="00BC0B71" w:rsidRPr="002B7E3B" w:rsidRDefault="00BC0B71" w:rsidP="00261A39">
            <w:pPr>
              <w:pStyle w:val="a4"/>
              <w:numPr>
                <w:ilvl w:val="0"/>
                <w:numId w:val="12"/>
              </w:numPr>
              <w:spacing w:line="300" w:lineRule="auto"/>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證人</w:t>
            </w:r>
            <w:r w:rsidR="008A091B" w:rsidRPr="002B7E3B">
              <w:rPr>
                <w:rFonts w:ascii="標楷體" w:eastAsia="標楷體" w:hAnsi="標楷體" w:hint="eastAsia"/>
                <w:color w:val="000000" w:themeColor="text1"/>
                <w:szCs w:val="24"/>
                <w:u w:val="single"/>
              </w:rPr>
              <w:t>並無配合陳述之義務，</w:t>
            </w:r>
            <w:r w:rsidRPr="002B7E3B">
              <w:rPr>
                <w:rFonts w:ascii="標楷體" w:eastAsia="標楷體" w:hAnsi="標楷體" w:hint="eastAsia"/>
                <w:color w:val="000000" w:themeColor="text1"/>
                <w:szCs w:val="24"/>
                <w:u w:val="single"/>
              </w:rPr>
              <w:t>毋庸違背自己意思而為陳述。</w:t>
            </w:r>
          </w:p>
          <w:p w14:paraId="60E8D625" w14:textId="62051E1F" w:rsidR="00BC0B71" w:rsidRPr="002B7E3B" w:rsidRDefault="00BC0B71" w:rsidP="00261A39">
            <w:pPr>
              <w:pStyle w:val="a4"/>
              <w:numPr>
                <w:ilvl w:val="0"/>
                <w:numId w:val="12"/>
              </w:numPr>
              <w:spacing w:line="300" w:lineRule="auto"/>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lastRenderedPageBreak/>
              <w:t>證人陳述內容並無好壞對錯，亦無標準或正確答案，不</w:t>
            </w:r>
            <w:r w:rsidR="00C84EB2" w:rsidRPr="002B7E3B">
              <w:rPr>
                <w:rFonts w:ascii="標楷體" w:eastAsia="標楷體" w:hAnsi="標楷體" w:hint="eastAsia"/>
                <w:color w:val="000000" w:themeColor="text1"/>
                <w:szCs w:val="24"/>
                <w:u w:val="single"/>
              </w:rPr>
              <w:t>須</w:t>
            </w:r>
            <w:r w:rsidRPr="002B7E3B">
              <w:rPr>
                <w:rFonts w:ascii="標楷體" w:eastAsia="標楷體" w:hAnsi="標楷體" w:hint="eastAsia"/>
                <w:color w:val="000000" w:themeColor="text1"/>
                <w:szCs w:val="24"/>
                <w:u w:val="single"/>
              </w:rPr>
              <w:t>揣測或配合提問者之期望，亦無</w:t>
            </w:r>
            <w:r w:rsidR="00C84EB2" w:rsidRPr="002B7E3B">
              <w:rPr>
                <w:rFonts w:ascii="標楷體" w:eastAsia="標楷體" w:hAnsi="標楷體" w:hint="eastAsia"/>
                <w:color w:val="000000" w:themeColor="text1"/>
                <w:szCs w:val="24"/>
                <w:u w:val="single"/>
              </w:rPr>
              <w:t>須</w:t>
            </w:r>
            <w:r w:rsidRPr="002B7E3B">
              <w:rPr>
                <w:rFonts w:ascii="標楷體" w:eastAsia="標楷體" w:hAnsi="標楷體" w:hint="eastAsia"/>
                <w:color w:val="000000" w:themeColor="text1"/>
                <w:szCs w:val="24"/>
                <w:u w:val="single"/>
              </w:rPr>
              <w:t>試探、猜測或迎合</w:t>
            </w:r>
            <w:r w:rsidR="008A091B" w:rsidRPr="002B7E3B">
              <w:rPr>
                <w:rFonts w:ascii="標楷體" w:eastAsia="標楷體" w:hAnsi="標楷體" w:hint="eastAsia"/>
                <w:color w:val="000000" w:themeColor="text1"/>
                <w:szCs w:val="24"/>
                <w:u w:val="single"/>
              </w:rPr>
              <w:t>訪談</w:t>
            </w:r>
            <w:r w:rsidRPr="002B7E3B">
              <w:rPr>
                <w:rFonts w:ascii="標楷體" w:eastAsia="標楷體" w:hAnsi="標楷體" w:hint="eastAsia"/>
                <w:color w:val="000000" w:themeColor="text1"/>
                <w:szCs w:val="24"/>
                <w:u w:val="single"/>
              </w:rPr>
              <w:t>者之想法。</w:t>
            </w:r>
          </w:p>
          <w:p w14:paraId="5C4D0D1A" w14:textId="2C7299F3" w:rsidR="00BC0B71" w:rsidRPr="002B7E3B" w:rsidRDefault="00BC0B71" w:rsidP="00261A39">
            <w:pPr>
              <w:pStyle w:val="a4"/>
              <w:numPr>
                <w:ilvl w:val="0"/>
                <w:numId w:val="12"/>
              </w:numPr>
              <w:spacing w:line="300" w:lineRule="auto"/>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在面談過程中</w:t>
            </w:r>
            <w:r w:rsidR="008A091B" w:rsidRPr="002B7E3B">
              <w:rPr>
                <w:rFonts w:ascii="標楷體" w:eastAsia="標楷體" w:hAnsi="標楷體" w:hint="eastAsia"/>
                <w:color w:val="000000" w:themeColor="text1"/>
                <w:szCs w:val="24"/>
                <w:u w:val="single"/>
              </w:rPr>
              <w:t>，</w:t>
            </w:r>
            <w:r w:rsidRPr="002B7E3B">
              <w:rPr>
                <w:rFonts w:ascii="標楷體" w:eastAsia="標楷體" w:hAnsi="標楷體" w:hint="eastAsia"/>
                <w:color w:val="000000" w:themeColor="text1"/>
                <w:szCs w:val="24"/>
                <w:u w:val="single"/>
              </w:rPr>
              <w:t>如不願意回答問題者，得拒絕陳述，或隨時停止</w:t>
            </w:r>
            <w:r w:rsidR="00C84EB2" w:rsidRPr="002B7E3B">
              <w:rPr>
                <w:rFonts w:ascii="標楷體" w:eastAsia="標楷體" w:hAnsi="標楷體" w:hint="eastAsia"/>
                <w:color w:val="000000" w:themeColor="text1"/>
                <w:szCs w:val="24"/>
                <w:u w:val="single"/>
              </w:rPr>
              <w:t>訪談</w:t>
            </w:r>
            <w:r w:rsidRPr="002B7E3B">
              <w:rPr>
                <w:rFonts w:ascii="標楷體" w:eastAsia="標楷體" w:hAnsi="標楷體" w:hint="eastAsia"/>
                <w:color w:val="000000" w:themeColor="text1"/>
                <w:szCs w:val="24"/>
                <w:u w:val="single"/>
              </w:rPr>
              <w:t>。</w:t>
            </w:r>
          </w:p>
        </w:tc>
        <w:tc>
          <w:tcPr>
            <w:tcW w:w="2841" w:type="dxa"/>
          </w:tcPr>
          <w:p w14:paraId="12FC7BF5" w14:textId="4B503257" w:rsidR="00AD7E85" w:rsidRPr="002B7E3B" w:rsidRDefault="00BA6DBF"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本條新增</w:t>
            </w:r>
          </w:p>
        </w:tc>
        <w:tc>
          <w:tcPr>
            <w:tcW w:w="3254" w:type="dxa"/>
          </w:tcPr>
          <w:p w14:paraId="22B2C3E3" w14:textId="77777777" w:rsidR="00BC0B71" w:rsidRPr="002B7E3B" w:rsidRDefault="00BC0B71" w:rsidP="00261A39">
            <w:pPr>
              <w:pStyle w:val="a4"/>
              <w:numPr>
                <w:ilvl w:val="0"/>
                <w:numId w:val="11"/>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p w14:paraId="7B2C33DA" w14:textId="4388CB54" w:rsidR="00584D76" w:rsidRPr="002B7E3B" w:rsidRDefault="00BC0B71" w:rsidP="00261A39">
            <w:pPr>
              <w:pStyle w:val="a4"/>
              <w:numPr>
                <w:ilvl w:val="0"/>
                <w:numId w:val="11"/>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律師訪談證人之主要目的，在於挖掘資訊，俾對案件事實進行調查並尋找證據。</w:t>
            </w:r>
            <w:r w:rsidR="00BC2AF0" w:rsidRPr="002B7E3B">
              <w:rPr>
                <w:rFonts w:ascii="標楷體" w:eastAsia="標楷體" w:hAnsi="標楷體" w:hint="eastAsia"/>
                <w:color w:val="000000" w:themeColor="text1"/>
                <w:szCs w:val="24"/>
              </w:rPr>
              <w:t>為達此目的，</w:t>
            </w:r>
            <w:r w:rsidR="003C0F0F" w:rsidRPr="002B7E3B">
              <w:rPr>
                <w:rFonts w:ascii="標楷體" w:eastAsia="標楷體" w:hAnsi="標楷體" w:hint="eastAsia"/>
                <w:color w:val="000000" w:themeColor="text1"/>
                <w:szCs w:val="24"/>
              </w:rPr>
              <w:t>律師</w:t>
            </w:r>
            <w:r w:rsidR="00C84EB2" w:rsidRPr="002B7E3B">
              <w:rPr>
                <w:rFonts w:ascii="標楷體" w:eastAsia="標楷體" w:hAnsi="標楷體" w:hint="eastAsia"/>
                <w:color w:val="000000" w:themeColor="text1"/>
                <w:szCs w:val="24"/>
              </w:rPr>
              <w:t>得</w:t>
            </w:r>
            <w:r w:rsidR="00BD3990" w:rsidRPr="002B7E3B">
              <w:rPr>
                <w:rFonts w:ascii="標楷體" w:eastAsia="標楷體" w:hAnsi="標楷體" w:hint="eastAsia"/>
                <w:color w:val="000000" w:themeColor="text1"/>
                <w:szCs w:val="24"/>
              </w:rPr>
              <w:t>於訪談開始時即向證人表明訪談之目的係為探究案情，證人並非為協助律師所代表之當事人</w:t>
            </w:r>
            <w:r w:rsidR="008A091B" w:rsidRPr="002B7E3B">
              <w:rPr>
                <w:rFonts w:ascii="標楷體" w:eastAsia="標楷體" w:hAnsi="標楷體" w:hint="eastAsia"/>
                <w:color w:val="000000" w:themeColor="text1"/>
                <w:szCs w:val="24"/>
              </w:rPr>
              <w:t>於訴訟或其他法律程序獲得有利結果而接受訪談，亦無庸違背自己意思而陳述，證人既無配合陳述之義務，更不須揣測或迎合訪談者想法而為與自己認知或記憶不符之陳述，請證人僅按自己之認知及記憶陳述即可等旨，俾</w:t>
            </w:r>
            <w:r w:rsidR="00767822" w:rsidRPr="002B7E3B">
              <w:rPr>
                <w:rFonts w:ascii="標楷體" w:eastAsia="標楷體" w:hAnsi="標楷體" w:hint="eastAsia"/>
                <w:color w:val="000000" w:themeColor="text1"/>
                <w:szCs w:val="24"/>
              </w:rPr>
              <w:t>建立</w:t>
            </w:r>
            <w:r w:rsidR="008A091B" w:rsidRPr="002B7E3B">
              <w:rPr>
                <w:rFonts w:ascii="標楷體" w:eastAsia="標楷體" w:hAnsi="標楷體" w:hint="eastAsia"/>
                <w:color w:val="000000" w:themeColor="text1"/>
                <w:szCs w:val="24"/>
              </w:rPr>
              <w:t>證人</w:t>
            </w:r>
            <w:r w:rsidR="00767822" w:rsidRPr="002B7E3B">
              <w:rPr>
                <w:rFonts w:ascii="標楷體" w:eastAsia="標楷體" w:hAnsi="標楷體" w:hint="eastAsia"/>
                <w:color w:val="000000" w:themeColor="text1"/>
                <w:szCs w:val="24"/>
              </w:rPr>
              <w:t>對律師</w:t>
            </w:r>
            <w:r w:rsidR="00767822" w:rsidRPr="002B7E3B">
              <w:rPr>
                <w:rFonts w:ascii="標楷體" w:eastAsia="標楷體" w:hAnsi="標楷體" w:hint="eastAsia"/>
                <w:color w:val="000000" w:themeColor="text1"/>
                <w:szCs w:val="24"/>
              </w:rPr>
              <w:lastRenderedPageBreak/>
              <w:t>之信任，進而</w:t>
            </w:r>
            <w:r w:rsidR="008A091B" w:rsidRPr="002B7E3B">
              <w:rPr>
                <w:rFonts w:ascii="標楷體" w:eastAsia="標楷體" w:hAnsi="標楷體" w:hint="eastAsia"/>
                <w:color w:val="000000" w:themeColor="text1"/>
                <w:szCs w:val="24"/>
              </w:rPr>
              <w:t>放心接受訪談並盡情吐露資訊，爰為</w:t>
            </w:r>
            <w:r w:rsidR="00584D76" w:rsidRPr="002B7E3B">
              <w:rPr>
                <w:rFonts w:ascii="標楷體" w:eastAsia="標楷體" w:hAnsi="標楷體" w:hint="eastAsia"/>
                <w:color w:val="000000" w:themeColor="text1"/>
                <w:szCs w:val="24"/>
              </w:rPr>
              <w:t>本條</w:t>
            </w:r>
            <w:r w:rsidR="008A091B" w:rsidRPr="002B7E3B">
              <w:rPr>
                <w:rFonts w:ascii="標楷體" w:eastAsia="標楷體" w:hAnsi="標楷體" w:hint="eastAsia"/>
                <w:color w:val="000000" w:themeColor="text1"/>
                <w:szCs w:val="24"/>
              </w:rPr>
              <w:t>規定。</w:t>
            </w:r>
          </w:p>
        </w:tc>
      </w:tr>
      <w:tr w:rsidR="002B7E3B" w:rsidRPr="002B7E3B" w14:paraId="323BEA65" w14:textId="77777777" w:rsidTr="00261A39">
        <w:tc>
          <w:tcPr>
            <w:tcW w:w="2689" w:type="dxa"/>
          </w:tcPr>
          <w:p w14:paraId="57BD820F" w14:textId="5E92621D"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第五條</w:t>
            </w:r>
          </w:p>
          <w:p w14:paraId="1C336965" w14:textId="77777777"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律師於訪談證人過程中，除證人表示不同意者外，得</w:t>
            </w:r>
            <w:r w:rsidRPr="002B7E3B">
              <w:rPr>
                <w:rFonts w:ascii="標楷體" w:eastAsia="標楷體" w:hAnsi="標楷體" w:hint="eastAsia"/>
                <w:color w:val="000000" w:themeColor="text1"/>
                <w:szCs w:val="24"/>
                <w:u w:val="single"/>
              </w:rPr>
              <w:t>為協助進行訪談，</w:t>
            </w:r>
            <w:r w:rsidRPr="002B7E3B">
              <w:rPr>
                <w:rFonts w:ascii="標楷體" w:eastAsia="標楷體" w:hAnsi="標楷體" w:hint="eastAsia"/>
                <w:color w:val="000000" w:themeColor="text1"/>
                <w:szCs w:val="24"/>
              </w:rPr>
              <w:t>使其他律師、實習律師、助理或其他適當之第三人在場。</w:t>
            </w:r>
          </w:p>
          <w:p w14:paraId="5CAA12A9" w14:textId="039AB344" w:rsidR="00767822" w:rsidRPr="002B7E3B" w:rsidRDefault="008A4207"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律師應使依前項規定在場之人注意不得對外揭露訪談之內容，該等人員亦無依任何人之要求提出或揭露證人訪談內容之義務。</w:t>
            </w:r>
          </w:p>
          <w:p w14:paraId="7EE50E7A" w14:textId="07F899BA"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當事人得於律師訪談證人時在場，但於當事人依法不得接觸證人或律師預料證人在當事人面前不能自由陳述之情形，律師得在當事人不在場之情況下訪談證人</w:t>
            </w:r>
            <w:r w:rsidRPr="002B7E3B">
              <w:rPr>
                <w:rFonts w:ascii="標楷體" w:eastAsia="標楷體" w:hAnsi="標楷體" w:hint="eastAsia"/>
                <w:color w:val="000000" w:themeColor="text1"/>
                <w:szCs w:val="24"/>
              </w:rPr>
              <w:t>。</w:t>
            </w:r>
          </w:p>
        </w:tc>
        <w:tc>
          <w:tcPr>
            <w:tcW w:w="2841" w:type="dxa"/>
          </w:tcPr>
          <w:p w14:paraId="672E17DC" w14:textId="77777777"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第五條</w:t>
            </w:r>
          </w:p>
          <w:p w14:paraId="34695E39" w14:textId="6E5641F7"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律師於訪談證人過程中，除證人表示不同意者外，得使其他律師、實習律師、助理或其他適當之第三人在場。</w:t>
            </w:r>
          </w:p>
        </w:tc>
        <w:tc>
          <w:tcPr>
            <w:tcW w:w="3254" w:type="dxa"/>
          </w:tcPr>
          <w:p w14:paraId="32DDB81D" w14:textId="1F55E51D" w:rsidR="008A4207" w:rsidRPr="002B7E3B" w:rsidRDefault="008A4207" w:rsidP="00261A39">
            <w:pPr>
              <w:pStyle w:val="a4"/>
              <w:numPr>
                <w:ilvl w:val="0"/>
                <w:numId w:val="3"/>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律師為協助進行訪談之目的，於不違反證人意思之前提下，</w:t>
            </w:r>
            <w:r w:rsidR="00767822" w:rsidRPr="002B7E3B">
              <w:rPr>
                <w:rFonts w:ascii="標楷體" w:eastAsia="標楷體" w:hAnsi="標楷體" w:hint="eastAsia"/>
                <w:color w:val="000000" w:themeColor="text1"/>
                <w:szCs w:val="24"/>
              </w:rPr>
              <w:t>得</w:t>
            </w:r>
            <w:r w:rsidRPr="002B7E3B">
              <w:rPr>
                <w:rFonts w:ascii="標楷體" w:eastAsia="標楷體" w:hAnsi="標楷體" w:hint="eastAsia"/>
                <w:color w:val="000000" w:themeColor="text1"/>
                <w:szCs w:val="24"/>
              </w:rPr>
              <w:t>在訪談證人過程中，使其他律師、實習律師、助理或其他適當之第三人在場，爰相應修正第一項。</w:t>
            </w:r>
          </w:p>
          <w:p w14:paraId="7EECFCBC" w14:textId="679DDC8A" w:rsidR="008A4207" w:rsidRPr="002B7E3B" w:rsidRDefault="008A4207" w:rsidP="00261A39">
            <w:pPr>
              <w:pStyle w:val="a4"/>
              <w:numPr>
                <w:ilvl w:val="0"/>
                <w:numId w:val="3"/>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訪談之律師基於其依律師倫理規範第</w:t>
            </w:r>
            <w:r w:rsidR="00AB16D6" w:rsidRPr="002B7E3B">
              <w:rPr>
                <w:rFonts w:ascii="標楷體" w:eastAsia="標楷體" w:hAnsi="標楷體" w:hint="eastAsia"/>
                <w:color w:val="000000" w:themeColor="text1"/>
                <w:szCs w:val="24"/>
              </w:rPr>
              <w:t>二十七</w:t>
            </w:r>
            <w:r w:rsidRPr="002B7E3B">
              <w:rPr>
                <w:rFonts w:ascii="標楷體" w:eastAsia="標楷體" w:hAnsi="標楷體" w:hint="eastAsia"/>
                <w:color w:val="000000" w:themeColor="text1"/>
                <w:szCs w:val="24"/>
              </w:rPr>
              <w:t>條第</w:t>
            </w:r>
            <w:r w:rsidR="00AB16D6" w:rsidRPr="002B7E3B">
              <w:rPr>
                <w:rFonts w:ascii="標楷體" w:eastAsia="標楷體" w:hAnsi="標楷體" w:hint="eastAsia"/>
                <w:color w:val="000000" w:themeColor="text1"/>
                <w:szCs w:val="24"/>
              </w:rPr>
              <w:t>二</w:t>
            </w:r>
            <w:r w:rsidRPr="002B7E3B">
              <w:rPr>
                <w:rFonts w:ascii="標楷體" w:eastAsia="標楷體" w:hAnsi="標楷體" w:hint="eastAsia"/>
                <w:color w:val="000000" w:themeColor="text1"/>
                <w:szCs w:val="24"/>
              </w:rPr>
              <w:t>項對當事人所負忠誠義務，自應使在場之其他律師、實習律師、助理或第三人注意不得對外揭露訪談之內容，該等人員亦無依任何人之要求提出或揭露證人訪談內容之義務，爰增訂第二項明定之。</w:t>
            </w:r>
          </w:p>
          <w:p w14:paraId="49508CF2" w14:textId="2EDE56C4" w:rsidR="008A4207" w:rsidRPr="002B7E3B" w:rsidRDefault="008A4207" w:rsidP="00AB16D6">
            <w:pPr>
              <w:pStyle w:val="a4"/>
              <w:numPr>
                <w:ilvl w:val="0"/>
                <w:numId w:val="3"/>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當事人為己蒐求包括人證在內之有利證據之權利，為其憲法上之訴訟權所保障。此項權利固得於</w:t>
            </w:r>
            <w:r w:rsidRPr="002B7E3B">
              <w:rPr>
                <w:rFonts w:ascii="標楷體" w:eastAsia="標楷體" w:hAnsi="標楷體" w:hint="eastAsia"/>
                <w:color w:val="000000" w:themeColor="text1"/>
                <w:szCs w:val="24"/>
              </w:rPr>
              <w:lastRenderedPageBreak/>
              <w:t>訴訟或其他法律程序上以指出有利之證明方法（刑事訴訟法第</w:t>
            </w:r>
            <w:r w:rsidR="00AB16D6" w:rsidRPr="002B7E3B">
              <w:rPr>
                <w:rFonts w:ascii="標楷體" w:eastAsia="標楷體" w:hAnsi="標楷體" w:hint="eastAsia"/>
                <w:color w:val="000000" w:themeColor="text1"/>
                <w:szCs w:val="24"/>
              </w:rPr>
              <w:t>一百六十一</w:t>
            </w:r>
            <w:r w:rsidRPr="002B7E3B">
              <w:rPr>
                <w:rFonts w:ascii="標楷體" w:eastAsia="標楷體" w:hAnsi="標楷體" w:hint="eastAsia"/>
                <w:color w:val="000000" w:themeColor="text1"/>
                <w:szCs w:val="24"/>
              </w:rPr>
              <w:t>條之</w:t>
            </w:r>
            <w:r w:rsidR="00AB16D6"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參照）</w:t>
            </w:r>
            <w:r w:rsidR="00D86C0C" w:rsidRPr="002B7E3B">
              <w:rPr>
                <w:rFonts w:ascii="標楷體" w:eastAsia="標楷體" w:hAnsi="標楷體" w:hint="eastAsia"/>
                <w:color w:val="000000" w:themeColor="text1"/>
                <w:szCs w:val="24"/>
              </w:rPr>
              <w:t>、提出</w:t>
            </w:r>
            <w:r w:rsidRPr="002B7E3B">
              <w:rPr>
                <w:rFonts w:ascii="標楷體" w:eastAsia="標楷體" w:hAnsi="標楷體" w:hint="eastAsia"/>
                <w:color w:val="000000" w:themeColor="text1"/>
                <w:szCs w:val="24"/>
              </w:rPr>
              <w:t>或聲請調查有利證據（刑事訴訟法第</w:t>
            </w:r>
            <w:r w:rsidR="00AB16D6" w:rsidRPr="002B7E3B">
              <w:rPr>
                <w:rFonts w:ascii="標楷體" w:eastAsia="標楷體" w:hAnsi="標楷體" w:hint="eastAsia"/>
                <w:color w:val="000000" w:themeColor="text1"/>
                <w:szCs w:val="24"/>
              </w:rPr>
              <w:t>九十五</w:t>
            </w:r>
            <w:r w:rsidRPr="002B7E3B">
              <w:rPr>
                <w:rFonts w:ascii="標楷體" w:eastAsia="標楷體" w:hAnsi="標楷體" w:hint="eastAsia"/>
                <w:color w:val="000000" w:themeColor="text1"/>
                <w:szCs w:val="24"/>
              </w:rPr>
              <w:t>條第</w:t>
            </w:r>
            <w:r w:rsidR="00AB16D6"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項第</w:t>
            </w:r>
            <w:r w:rsidR="00AB16D6" w:rsidRPr="002B7E3B">
              <w:rPr>
                <w:rFonts w:ascii="標楷體" w:eastAsia="標楷體" w:hAnsi="標楷體" w:hint="eastAsia"/>
                <w:color w:val="000000" w:themeColor="text1"/>
                <w:szCs w:val="24"/>
              </w:rPr>
              <w:t>四</w:t>
            </w:r>
            <w:r w:rsidRPr="002B7E3B">
              <w:rPr>
                <w:rFonts w:ascii="標楷體" w:eastAsia="標楷體" w:hAnsi="標楷體" w:hint="eastAsia"/>
                <w:color w:val="000000" w:themeColor="text1"/>
                <w:szCs w:val="24"/>
              </w:rPr>
              <w:t>款、第</w:t>
            </w:r>
            <w:r w:rsidR="00AB16D6" w:rsidRPr="002B7E3B">
              <w:rPr>
                <w:rFonts w:ascii="標楷體" w:eastAsia="標楷體" w:hAnsi="標楷體" w:hint="eastAsia"/>
                <w:color w:val="000000" w:themeColor="text1"/>
                <w:szCs w:val="24"/>
              </w:rPr>
              <w:t>一百六十三</w:t>
            </w:r>
            <w:r w:rsidRPr="002B7E3B">
              <w:rPr>
                <w:rFonts w:ascii="標楷體" w:eastAsia="標楷體" w:hAnsi="標楷體" w:hint="eastAsia"/>
                <w:color w:val="000000" w:themeColor="text1"/>
                <w:szCs w:val="24"/>
              </w:rPr>
              <w:t>條第</w:t>
            </w:r>
            <w:r w:rsidR="00AB16D6"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項及第</w:t>
            </w:r>
            <w:r w:rsidR="00AB16D6" w:rsidRPr="002B7E3B">
              <w:rPr>
                <w:rFonts w:ascii="標楷體" w:eastAsia="標楷體" w:hAnsi="標楷體" w:hint="eastAsia"/>
                <w:color w:val="000000" w:themeColor="text1"/>
                <w:szCs w:val="24"/>
              </w:rPr>
              <w:t>二百七十三</w:t>
            </w:r>
            <w:r w:rsidRPr="002B7E3B">
              <w:rPr>
                <w:rFonts w:ascii="標楷體" w:eastAsia="標楷體" w:hAnsi="標楷體" w:hint="eastAsia"/>
                <w:color w:val="000000" w:themeColor="text1"/>
                <w:szCs w:val="24"/>
              </w:rPr>
              <w:t>條第</w:t>
            </w:r>
            <w:r w:rsidR="00AB16D6"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項第</w:t>
            </w:r>
            <w:r w:rsidR="00AB16D6" w:rsidRPr="002B7E3B">
              <w:rPr>
                <w:rFonts w:ascii="標楷體" w:eastAsia="標楷體" w:hAnsi="標楷體" w:hint="eastAsia"/>
                <w:color w:val="000000" w:themeColor="text1"/>
                <w:szCs w:val="24"/>
              </w:rPr>
              <w:t>五</w:t>
            </w:r>
            <w:r w:rsidRPr="002B7E3B">
              <w:rPr>
                <w:rFonts w:ascii="標楷體" w:eastAsia="標楷體" w:hAnsi="標楷體" w:hint="eastAsia"/>
                <w:color w:val="000000" w:themeColor="text1"/>
                <w:szCs w:val="24"/>
              </w:rPr>
              <w:t>款等規定參照）之方式行使，惟，當事人為於訴訟或其他法律程序獲得實質有效之權利救濟，自無不得於程序外行使此項權利之理，從而律師訪談證人時，當事人自得本於此項權利在場，爰依此旨增訂第三項本文。惟，於當事人依法不得接觸證人或律師預料證人在當事人面前</w:t>
            </w:r>
            <w:r w:rsidR="00D86C0C" w:rsidRPr="002B7E3B">
              <w:rPr>
                <w:rFonts w:ascii="標楷體" w:eastAsia="標楷體" w:hAnsi="標楷體" w:hint="eastAsia"/>
                <w:color w:val="000000" w:themeColor="text1"/>
                <w:szCs w:val="24"/>
              </w:rPr>
              <w:t>難以或</w:t>
            </w:r>
            <w:r w:rsidRPr="002B7E3B">
              <w:rPr>
                <w:rFonts w:ascii="標楷體" w:eastAsia="標楷體" w:hAnsi="標楷體" w:hint="eastAsia"/>
                <w:color w:val="000000" w:themeColor="text1"/>
                <w:szCs w:val="24"/>
              </w:rPr>
              <w:t>不</w:t>
            </w:r>
            <w:r w:rsidR="00D86C0C" w:rsidRPr="002B7E3B">
              <w:rPr>
                <w:rFonts w:ascii="標楷體" w:eastAsia="標楷體" w:hAnsi="標楷體" w:hint="eastAsia"/>
                <w:color w:val="000000" w:themeColor="text1"/>
                <w:szCs w:val="24"/>
              </w:rPr>
              <w:t>能</w:t>
            </w:r>
            <w:r w:rsidRPr="002B7E3B">
              <w:rPr>
                <w:rFonts w:ascii="標楷體" w:eastAsia="標楷體" w:hAnsi="標楷體" w:hint="eastAsia"/>
                <w:color w:val="000000" w:themeColor="text1"/>
                <w:szCs w:val="24"/>
              </w:rPr>
              <w:t>自由陳述之情形，自不能期待律師容任當事人於訪談證人在場，故有必要於第三項但書明定於該等情形，律師得在當事人不在場之情況下進行訪談。從而，此際若當事人堅持在場，律師自得取消或終止訪談。</w:t>
            </w:r>
          </w:p>
        </w:tc>
      </w:tr>
      <w:tr w:rsidR="002B7E3B" w:rsidRPr="002B7E3B" w14:paraId="2496A97C" w14:textId="77777777" w:rsidTr="00261A39">
        <w:tc>
          <w:tcPr>
            <w:tcW w:w="2689" w:type="dxa"/>
          </w:tcPr>
          <w:p w14:paraId="7690EBCE" w14:textId="16D4CDBF"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第六條</w:t>
            </w:r>
          </w:p>
          <w:p w14:paraId="30B32457" w14:textId="77777777"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律師於訪談證人過程中不得故意為下列行為：</w:t>
            </w:r>
          </w:p>
          <w:p w14:paraId="6385E3A9" w14:textId="77777777" w:rsidR="008A4207" w:rsidRPr="002B7E3B" w:rsidRDefault="008A4207" w:rsidP="00236200">
            <w:pPr>
              <w:spacing w:line="400" w:lineRule="exact"/>
              <w:ind w:left="480" w:hangingChars="200" w:hanging="48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u w:val="single"/>
              </w:rPr>
              <w:t>使用強暴、威脅、利</w:t>
            </w:r>
            <w:r w:rsidRPr="002B7E3B">
              <w:rPr>
                <w:rFonts w:ascii="標楷體" w:eastAsia="標楷體" w:hAnsi="標楷體" w:hint="eastAsia"/>
                <w:color w:val="000000" w:themeColor="text1"/>
                <w:szCs w:val="24"/>
                <w:u w:val="single"/>
              </w:rPr>
              <w:lastRenderedPageBreak/>
              <w:t>誘、欺騙或其他不正方法進行訪談。</w:t>
            </w:r>
          </w:p>
          <w:p w14:paraId="227BC43B" w14:textId="5A149774" w:rsidR="008A4207" w:rsidRPr="002B7E3B" w:rsidRDefault="008A4207" w:rsidP="00236200">
            <w:pPr>
              <w:spacing w:line="400" w:lineRule="exact"/>
              <w:ind w:left="480" w:hangingChars="200" w:hanging="48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二、以提供利益方式誘使證人提供證據，或提出明知為虛偽之證據。</w:t>
            </w:r>
          </w:p>
          <w:p w14:paraId="0123CC40" w14:textId="77777777" w:rsidR="008A4207" w:rsidRPr="002B7E3B" w:rsidRDefault="008A4207" w:rsidP="00236200">
            <w:pPr>
              <w:spacing w:line="400" w:lineRule="exact"/>
              <w:ind w:left="480" w:hangingChars="200" w:hanging="48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三、要求證人不向對造當事人提供相關資訊</w:t>
            </w:r>
            <w:r w:rsidRPr="002B7E3B">
              <w:rPr>
                <w:rFonts w:ascii="標楷體" w:eastAsia="標楷體" w:hAnsi="標楷體" w:hint="eastAsia"/>
                <w:color w:val="000000" w:themeColor="text1"/>
                <w:szCs w:val="24"/>
              </w:rPr>
              <w:t>。</w:t>
            </w:r>
          </w:p>
          <w:p w14:paraId="555F6B4C" w14:textId="77777777" w:rsidR="008A4207" w:rsidRPr="002B7E3B" w:rsidRDefault="008A4207" w:rsidP="00236200">
            <w:pPr>
              <w:spacing w:line="400" w:lineRule="exact"/>
              <w:ind w:left="480" w:hangingChars="200" w:hanging="48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四、教唆偽證、誘導證人為不實陳述。</w:t>
            </w:r>
          </w:p>
          <w:p w14:paraId="3C32D9D1" w14:textId="77777777" w:rsidR="00B23869" w:rsidRPr="002B7E3B" w:rsidRDefault="008A4207" w:rsidP="00236200">
            <w:pPr>
              <w:spacing w:line="400" w:lineRule="exact"/>
              <w:ind w:left="480" w:hangingChars="200" w:hanging="48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五、就重要之事實或法律，向證人為虛偽陳述。</w:t>
            </w:r>
          </w:p>
          <w:p w14:paraId="39C67B5D" w14:textId="5641B42D" w:rsidR="00B23869" w:rsidRPr="002B7E3B" w:rsidRDefault="00B23869" w:rsidP="00236200">
            <w:pPr>
              <w:spacing w:line="400" w:lineRule="exact"/>
              <w:ind w:left="480" w:hangingChars="200" w:hanging="48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六、以其他方法不當影響證人之記憶或認知。</w:t>
            </w:r>
          </w:p>
        </w:tc>
        <w:tc>
          <w:tcPr>
            <w:tcW w:w="2841" w:type="dxa"/>
          </w:tcPr>
          <w:p w14:paraId="5A20CDB5" w14:textId="77777777"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第三條</w:t>
            </w:r>
          </w:p>
          <w:p w14:paraId="378075D1" w14:textId="77777777"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律師於訪談證人過程中不得故意為下列行為：</w:t>
            </w:r>
          </w:p>
          <w:p w14:paraId="56349D54" w14:textId="77777777"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一、教唆偽證、誘導證人</w:t>
            </w:r>
            <w:r w:rsidRPr="002B7E3B">
              <w:rPr>
                <w:rFonts w:ascii="標楷體" w:eastAsia="標楷體" w:hAnsi="標楷體" w:hint="eastAsia"/>
                <w:color w:val="000000" w:themeColor="text1"/>
                <w:szCs w:val="24"/>
              </w:rPr>
              <w:lastRenderedPageBreak/>
              <w:t>為不實陳述。</w:t>
            </w:r>
          </w:p>
          <w:p w14:paraId="0E7777F4" w14:textId="3B848784"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二、就重要之事實或法律，向證人為虛偽陳述。</w:t>
            </w:r>
          </w:p>
        </w:tc>
        <w:tc>
          <w:tcPr>
            <w:tcW w:w="3254" w:type="dxa"/>
          </w:tcPr>
          <w:p w14:paraId="664FB149" w14:textId="0D770199" w:rsidR="008A4207" w:rsidRPr="002B7E3B" w:rsidRDefault="008A4207" w:rsidP="00261A39">
            <w:pPr>
              <w:pStyle w:val="a4"/>
              <w:numPr>
                <w:ilvl w:val="0"/>
                <w:numId w:val="5"/>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原條文第三條移置為第</w:t>
            </w:r>
            <w:r w:rsidR="00942CF2" w:rsidRPr="002B7E3B">
              <w:rPr>
                <w:rFonts w:ascii="標楷體" w:eastAsia="標楷體" w:hAnsi="標楷體" w:hint="eastAsia"/>
                <w:color w:val="000000" w:themeColor="text1"/>
                <w:szCs w:val="24"/>
              </w:rPr>
              <w:t>六</w:t>
            </w:r>
            <w:r w:rsidRPr="002B7E3B">
              <w:rPr>
                <w:rFonts w:ascii="標楷體" w:eastAsia="標楷體" w:hAnsi="標楷體" w:hint="eastAsia"/>
                <w:color w:val="000000" w:themeColor="text1"/>
                <w:szCs w:val="24"/>
              </w:rPr>
              <w:t>條。</w:t>
            </w:r>
          </w:p>
          <w:p w14:paraId="60FA7215" w14:textId="39968A64" w:rsidR="008A4207" w:rsidRPr="002B7E3B" w:rsidRDefault="00D86C0C" w:rsidP="00261A39">
            <w:pPr>
              <w:pStyle w:val="a4"/>
              <w:numPr>
                <w:ilvl w:val="0"/>
                <w:numId w:val="5"/>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參照</w:t>
            </w:r>
            <w:r w:rsidR="008A4207" w:rsidRPr="002B7E3B">
              <w:rPr>
                <w:rFonts w:ascii="標楷體" w:eastAsia="標楷體" w:hAnsi="標楷體" w:hint="eastAsia"/>
                <w:color w:val="000000" w:themeColor="text1"/>
                <w:szCs w:val="24"/>
              </w:rPr>
              <w:t>律師倫理規範第</w:t>
            </w:r>
            <w:r w:rsidR="00AB16D6" w:rsidRPr="002B7E3B">
              <w:rPr>
                <w:rFonts w:ascii="標楷體" w:eastAsia="標楷體" w:hAnsi="標楷體" w:hint="eastAsia"/>
                <w:color w:val="000000" w:themeColor="text1"/>
                <w:szCs w:val="24"/>
              </w:rPr>
              <w:t>十六</w:t>
            </w:r>
            <w:r w:rsidR="008A4207" w:rsidRPr="002B7E3B">
              <w:rPr>
                <w:rFonts w:ascii="標楷體" w:eastAsia="標楷體" w:hAnsi="標楷體" w:hint="eastAsia"/>
                <w:color w:val="000000" w:themeColor="text1"/>
                <w:szCs w:val="24"/>
              </w:rPr>
              <w:t>條第</w:t>
            </w:r>
            <w:r w:rsidR="00AB16D6" w:rsidRPr="002B7E3B">
              <w:rPr>
                <w:rFonts w:ascii="標楷體" w:eastAsia="標楷體" w:hAnsi="標楷體" w:hint="eastAsia"/>
                <w:color w:val="000000" w:themeColor="text1"/>
                <w:szCs w:val="24"/>
              </w:rPr>
              <w:t>二</w:t>
            </w:r>
            <w:r w:rsidR="008A4207" w:rsidRPr="002B7E3B">
              <w:rPr>
                <w:rFonts w:ascii="標楷體" w:eastAsia="標楷體" w:hAnsi="標楷體" w:hint="eastAsia"/>
                <w:color w:val="000000" w:themeColor="text1"/>
                <w:szCs w:val="24"/>
              </w:rPr>
              <w:t>項之規定，增列</w:t>
            </w:r>
            <w:r w:rsidR="008A4207" w:rsidRPr="002B7E3B">
              <w:rPr>
                <w:rFonts w:ascii="標楷體" w:eastAsia="標楷體" w:hAnsi="標楷體" w:hint="eastAsia"/>
                <w:color w:val="000000" w:themeColor="text1"/>
                <w:szCs w:val="24"/>
              </w:rPr>
              <w:lastRenderedPageBreak/>
              <w:t>第一至三款。</w:t>
            </w:r>
            <w:r w:rsidR="00C84EB2" w:rsidRPr="002B7E3B">
              <w:rPr>
                <w:rFonts w:ascii="標楷體" w:eastAsia="標楷體" w:hAnsi="標楷體" w:hint="eastAsia"/>
                <w:color w:val="000000" w:themeColor="text1"/>
                <w:szCs w:val="24"/>
              </w:rPr>
              <w:t>惟，應予說明者，</w:t>
            </w:r>
            <w:r w:rsidR="00D20ACA" w:rsidRPr="002B7E3B">
              <w:rPr>
                <w:rFonts w:ascii="標楷體" w:eastAsia="標楷體" w:hAnsi="標楷體" w:hint="eastAsia"/>
                <w:color w:val="000000" w:themeColor="text1"/>
                <w:szCs w:val="24"/>
              </w:rPr>
              <w:t>證人因接受律師訪談而須支出車馬費、住宿費</w:t>
            </w:r>
            <w:r w:rsidR="00974229" w:rsidRPr="002B7E3B">
              <w:rPr>
                <w:rFonts w:ascii="標楷體" w:eastAsia="標楷體" w:hAnsi="標楷體" w:hint="eastAsia"/>
                <w:color w:val="000000" w:themeColor="text1"/>
                <w:szCs w:val="24"/>
              </w:rPr>
              <w:t>、餐費</w:t>
            </w:r>
            <w:r w:rsidR="00D20ACA" w:rsidRPr="002B7E3B">
              <w:rPr>
                <w:rFonts w:ascii="標楷體" w:eastAsia="標楷體" w:hAnsi="標楷體" w:hint="eastAsia"/>
                <w:color w:val="000000" w:themeColor="text1"/>
                <w:szCs w:val="24"/>
              </w:rPr>
              <w:t>或其他必要費用之情形，所在多有，為鼓勵或促使證人接受訪談</w:t>
            </w:r>
            <w:r w:rsidR="00F227BC" w:rsidRPr="002B7E3B">
              <w:rPr>
                <w:rFonts w:ascii="標楷體" w:eastAsia="標楷體" w:hAnsi="標楷體" w:hint="eastAsia"/>
                <w:color w:val="000000" w:themeColor="text1"/>
                <w:szCs w:val="24"/>
              </w:rPr>
              <w:t>，雖不得給予報酬，但覈實</w:t>
            </w:r>
            <w:r w:rsidR="00D20ACA" w:rsidRPr="002B7E3B">
              <w:rPr>
                <w:rFonts w:ascii="標楷體" w:eastAsia="標楷體" w:hAnsi="標楷體" w:hint="eastAsia"/>
                <w:color w:val="000000" w:themeColor="text1"/>
                <w:szCs w:val="24"/>
              </w:rPr>
              <w:t>予以</w:t>
            </w:r>
            <w:r w:rsidR="00B5035A" w:rsidRPr="002B7E3B">
              <w:rPr>
                <w:rFonts w:ascii="標楷體" w:eastAsia="標楷體" w:hAnsi="標楷體" w:hint="eastAsia"/>
                <w:color w:val="000000" w:themeColor="text1"/>
                <w:szCs w:val="24"/>
              </w:rPr>
              <w:t>相當之</w:t>
            </w:r>
            <w:r w:rsidR="00D20ACA" w:rsidRPr="002B7E3B">
              <w:rPr>
                <w:rFonts w:ascii="標楷體" w:eastAsia="標楷體" w:hAnsi="標楷體" w:hint="eastAsia"/>
                <w:color w:val="000000" w:themeColor="text1"/>
                <w:szCs w:val="24"/>
              </w:rPr>
              <w:t>補助，</w:t>
            </w:r>
            <w:r w:rsidR="00B5035A" w:rsidRPr="002B7E3B">
              <w:rPr>
                <w:rFonts w:ascii="標楷體" w:eastAsia="標楷體" w:hAnsi="標楷體" w:hint="eastAsia"/>
                <w:color w:val="000000" w:themeColor="text1"/>
                <w:szCs w:val="24"/>
              </w:rPr>
              <w:t>自屬合理，</w:t>
            </w:r>
            <w:r w:rsidR="00D20ACA" w:rsidRPr="002B7E3B">
              <w:rPr>
                <w:rFonts w:ascii="標楷體" w:eastAsia="標楷體" w:hAnsi="標楷體" w:hint="eastAsia"/>
                <w:color w:val="000000" w:themeColor="text1"/>
                <w:szCs w:val="24"/>
              </w:rPr>
              <w:t>不在禁止之列。又</w:t>
            </w:r>
            <w:r w:rsidR="00B5035A" w:rsidRPr="002B7E3B">
              <w:rPr>
                <w:rFonts w:ascii="標楷體" w:eastAsia="標楷體" w:hAnsi="標楷體" w:hint="eastAsia"/>
                <w:color w:val="000000" w:themeColor="text1"/>
                <w:szCs w:val="24"/>
              </w:rPr>
              <w:t>，現行刑事訴訟法雖尚未引進私選鑑定人制度，但最高法院目前之見解認為被告於訴訟外委請專家出具之專業意見書，仍得以彈劾證據之型態提出於法庭</w:t>
            </w:r>
            <w:r w:rsidR="00D20ACA" w:rsidRPr="002B7E3B">
              <w:rPr>
                <w:rFonts w:ascii="標楷體" w:eastAsia="標楷體" w:hAnsi="標楷體" w:hint="eastAsia"/>
                <w:color w:val="000000" w:themeColor="text1"/>
                <w:szCs w:val="24"/>
              </w:rPr>
              <w:t>，</w:t>
            </w:r>
            <w:r w:rsidR="00B5035A" w:rsidRPr="002B7E3B">
              <w:rPr>
                <w:rFonts w:ascii="標楷體" w:eastAsia="標楷體" w:hAnsi="標楷體" w:hint="eastAsia"/>
                <w:color w:val="000000" w:themeColor="text1"/>
                <w:szCs w:val="24"/>
              </w:rPr>
              <w:t>此外，</w:t>
            </w:r>
            <w:r w:rsidR="00D20ACA" w:rsidRPr="002B7E3B">
              <w:rPr>
                <w:rFonts w:ascii="標楷體" w:eastAsia="標楷體" w:hAnsi="標楷體" w:hint="eastAsia"/>
                <w:color w:val="000000" w:themeColor="text1"/>
                <w:szCs w:val="24"/>
              </w:rPr>
              <w:t>商業事件之當事人得聲明專家證人提供專業意見</w:t>
            </w:r>
            <w:r w:rsidR="00B5035A" w:rsidRPr="002B7E3B">
              <w:rPr>
                <w:rFonts w:ascii="標楷體" w:eastAsia="標楷體" w:hAnsi="標楷體" w:hint="eastAsia"/>
                <w:color w:val="000000" w:themeColor="text1"/>
                <w:szCs w:val="24"/>
              </w:rPr>
              <w:t>，並請專家以書面出具專業意見</w:t>
            </w:r>
            <w:r w:rsidR="00D20ACA" w:rsidRPr="002B7E3B">
              <w:rPr>
                <w:rFonts w:ascii="標楷體" w:eastAsia="標楷體" w:hAnsi="標楷體" w:hint="eastAsia"/>
                <w:color w:val="000000" w:themeColor="text1"/>
                <w:szCs w:val="24"/>
              </w:rPr>
              <w:t>，</w:t>
            </w:r>
            <w:r w:rsidR="00B5035A" w:rsidRPr="002B7E3B">
              <w:rPr>
                <w:rFonts w:ascii="標楷體" w:eastAsia="標楷體" w:hAnsi="標楷體" w:hint="eastAsia"/>
                <w:color w:val="000000" w:themeColor="text1"/>
                <w:szCs w:val="24"/>
              </w:rPr>
              <w:t>進而</w:t>
            </w:r>
            <w:r w:rsidR="00D20ACA" w:rsidRPr="002B7E3B">
              <w:rPr>
                <w:rFonts w:ascii="標楷體" w:eastAsia="標楷體" w:hAnsi="標楷體" w:hint="eastAsia"/>
                <w:color w:val="000000" w:themeColor="text1"/>
                <w:szCs w:val="24"/>
              </w:rPr>
              <w:t>聲請</w:t>
            </w:r>
            <w:r w:rsidR="00B5035A" w:rsidRPr="002B7E3B">
              <w:rPr>
                <w:rFonts w:ascii="標楷體" w:eastAsia="標楷體" w:hAnsi="標楷體" w:hint="eastAsia"/>
                <w:color w:val="000000" w:themeColor="text1"/>
                <w:szCs w:val="24"/>
              </w:rPr>
              <w:t>法院通知專家證人到場陳述意見（商業事件審理法第</w:t>
            </w:r>
            <w:r w:rsidR="00492A5C" w:rsidRPr="002B7E3B">
              <w:rPr>
                <w:rFonts w:ascii="標楷體" w:eastAsia="標楷體" w:hAnsi="標楷體" w:hint="eastAsia"/>
                <w:color w:val="000000" w:themeColor="text1"/>
                <w:szCs w:val="24"/>
              </w:rPr>
              <w:t>四十七</w:t>
            </w:r>
            <w:r w:rsidR="00B5035A" w:rsidRPr="002B7E3B">
              <w:rPr>
                <w:rFonts w:ascii="標楷體" w:eastAsia="標楷體" w:hAnsi="標楷體" w:hint="eastAsia"/>
                <w:color w:val="000000" w:themeColor="text1"/>
                <w:szCs w:val="24"/>
              </w:rPr>
              <w:t>條至第</w:t>
            </w:r>
            <w:r w:rsidR="00492A5C" w:rsidRPr="002B7E3B">
              <w:rPr>
                <w:rFonts w:ascii="標楷體" w:eastAsia="標楷體" w:hAnsi="標楷體" w:hint="eastAsia"/>
                <w:color w:val="000000" w:themeColor="text1"/>
                <w:szCs w:val="24"/>
              </w:rPr>
              <w:t>五十二</w:t>
            </w:r>
            <w:r w:rsidR="00B5035A" w:rsidRPr="002B7E3B">
              <w:rPr>
                <w:rFonts w:ascii="標楷體" w:eastAsia="標楷體" w:hAnsi="標楷體" w:hint="eastAsia"/>
                <w:color w:val="000000" w:themeColor="text1"/>
                <w:szCs w:val="24"/>
              </w:rPr>
              <w:t>條參照）。</w:t>
            </w:r>
            <w:r w:rsidR="006C0528" w:rsidRPr="002B7E3B">
              <w:rPr>
                <w:rFonts w:ascii="標楷體" w:eastAsia="標楷體" w:hAnsi="標楷體" w:hint="eastAsia"/>
                <w:color w:val="000000" w:themeColor="text1"/>
                <w:szCs w:val="24"/>
              </w:rPr>
              <w:t>知識有價，專家因於訴訟外為當事人提供專業意見而收取報酬</w:t>
            </w:r>
            <w:r w:rsidR="00B5035A" w:rsidRPr="002B7E3B">
              <w:rPr>
                <w:rFonts w:ascii="標楷體" w:eastAsia="標楷體" w:hAnsi="標楷體" w:hint="eastAsia"/>
                <w:color w:val="000000" w:themeColor="text1"/>
                <w:szCs w:val="24"/>
              </w:rPr>
              <w:t>，</w:t>
            </w:r>
            <w:r w:rsidR="006C0528" w:rsidRPr="002B7E3B">
              <w:rPr>
                <w:rFonts w:ascii="標楷體" w:eastAsia="標楷體" w:hAnsi="標楷體" w:hint="eastAsia"/>
                <w:color w:val="000000" w:themeColor="text1"/>
                <w:szCs w:val="24"/>
              </w:rPr>
              <w:t>自屬合理（商業事件審理法第</w:t>
            </w:r>
            <w:r w:rsidR="00492A5C" w:rsidRPr="002B7E3B">
              <w:rPr>
                <w:rFonts w:ascii="標楷體" w:eastAsia="標楷體" w:hAnsi="標楷體" w:hint="eastAsia"/>
                <w:color w:val="000000" w:themeColor="text1"/>
                <w:szCs w:val="24"/>
              </w:rPr>
              <w:t>四十九</w:t>
            </w:r>
            <w:r w:rsidR="006C0528" w:rsidRPr="002B7E3B">
              <w:rPr>
                <w:rFonts w:ascii="標楷體" w:eastAsia="標楷體" w:hAnsi="標楷體" w:hint="eastAsia"/>
                <w:color w:val="000000" w:themeColor="text1"/>
                <w:szCs w:val="24"/>
              </w:rPr>
              <w:t>條第</w:t>
            </w:r>
            <w:r w:rsidR="00492A5C" w:rsidRPr="002B7E3B">
              <w:rPr>
                <w:rFonts w:ascii="標楷體" w:eastAsia="標楷體" w:hAnsi="標楷體" w:hint="eastAsia"/>
                <w:color w:val="000000" w:themeColor="text1"/>
                <w:szCs w:val="24"/>
              </w:rPr>
              <w:t>三</w:t>
            </w:r>
            <w:r w:rsidR="006C0528" w:rsidRPr="002B7E3B">
              <w:rPr>
                <w:rFonts w:ascii="標楷體" w:eastAsia="標楷體" w:hAnsi="標楷體" w:hint="eastAsia"/>
                <w:color w:val="000000" w:themeColor="text1"/>
                <w:szCs w:val="24"/>
              </w:rPr>
              <w:t>、</w:t>
            </w:r>
            <w:r w:rsidR="00492A5C" w:rsidRPr="002B7E3B">
              <w:rPr>
                <w:rFonts w:ascii="標楷體" w:eastAsia="標楷體" w:hAnsi="標楷體" w:hint="eastAsia"/>
                <w:color w:val="000000" w:themeColor="text1"/>
                <w:szCs w:val="24"/>
              </w:rPr>
              <w:t>四</w:t>
            </w:r>
            <w:r w:rsidR="006C0528" w:rsidRPr="002B7E3B">
              <w:rPr>
                <w:rFonts w:ascii="標楷體" w:eastAsia="標楷體" w:hAnsi="標楷體" w:hint="eastAsia"/>
                <w:color w:val="000000" w:themeColor="text1"/>
                <w:szCs w:val="24"/>
              </w:rPr>
              <w:t>款參照），從而</w:t>
            </w:r>
            <w:r w:rsidR="003E7783" w:rsidRPr="002B7E3B">
              <w:rPr>
                <w:rFonts w:ascii="標楷體" w:eastAsia="標楷體" w:hAnsi="標楷體" w:hint="eastAsia"/>
                <w:color w:val="000000" w:themeColor="text1"/>
                <w:szCs w:val="24"/>
              </w:rPr>
              <w:t>專家收取之報酬包含</w:t>
            </w:r>
            <w:r w:rsidR="006C0528" w:rsidRPr="002B7E3B">
              <w:rPr>
                <w:rFonts w:ascii="標楷體" w:eastAsia="標楷體" w:hAnsi="標楷體" w:hint="eastAsia"/>
                <w:color w:val="000000" w:themeColor="text1"/>
                <w:szCs w:val="24"/>
              </w:rPr>
              <w:t>其</w:t>
            </w:r>
            <w:r w:rsidR="003E7783" w:rsidRPr="002B7E3B">
              <w:rPr>
                <w:rFonts w:ascii="標楷體" w:eastAsia="標楷體" w:hAnsi="標楷體" w:hint="eastAsia"/>
                <w:color w:val="000000" w:themeColor="text1"/>
                <w:szCs w:val="24"/>
              </w:rPr>
              <w:t>接受</w:t>
            </w:r>
            <w:r w:rsidR="006C0528" w:rsidRPr="002B7E3B">
              <w:rPr>
                <w:rFonts w:ascii="標楷體" w:eastAsia="標楷體" w:hAnsi="標楷體" w:hint="eastAsia"/>
                <w:color w:val="000000" w:themeColor="text1"/>
                <w:szCs w:val="24"/>
              </w:rPr>
              <w:t>訪談</w:t>
            </w:r>
            <w:r w:rsidR="00916D52" w:rsidRPr="002B7E3B">
              <w:rPr>
                <w:rFonts w:ascii="標楷體" w:eastAsia="標楷體" w:hAnsi="標楷體" w:hint="eastAsia"/>
                <w:color w:val="000000" w:themeColor="text1"/>
                <w:szCs w:val="24"/>
              </w:rPr>
              <w:t>之服務對價</w:t>
            </w:r>
            <w:r w:rsidR="006C0528" w:rsidRPr="002B7E3B">
              <w:rPr>
                <w:rFonts w:ascii="標楷體" w:eastAsia="標楷體" w:hAnsi="標楷體" w:hint="eastAsia"/>
                <w:color w:val="000000" w:themeColor="text1"/>
                <w:szCs w:val="24"/>
              </w:rPr>
              <w:t>，亦屬正當，不在限制之列</w:t>
            </w:r>
            <w:r w:rsidR="00B5035A" w:rsidRPr="002B7E3B">
              <w:rPr>
                <w:rFonts w:ascii="標楷體" w:eastAsia="標楷體" w:hAnsi="標楷體" w:hint="eastAsia"/>
                <w:color w:val="000000" w:themeColor="text1"/>
                <w:szCs w:val="24"/>
              </w:rPr>
              <w:t>。</w:t>
            </w:r>
            <w:r w:rsidR="006C0528" w:rsidRPr="002B7E3B">
              <w:rPr>
                <w:rFonts w:ascii="標楷體" w:eastAsia="標楷體" w:hAnsi="標楷體" w:hint="eastAsia"/>
                <w:color w:val="000000" w:themeColor="text1"/>
                <w:szCs w:val="24"/>
              </w:rPr>
              <w:t>爰於此指明</w:t>
            </w:r>
            <w:r w:rsidR="00D20ACA" w:rsidRPr="002B7E3B">
              <w:rPr>
                <w:rFonts w:ascii="標楷體" w:eastAsia="標楷體" w:hAnsi="標楷體" w:hint="eastAsia"/>
                <w:color w:val="000000" w:themeColor="text1"/>
                <w:szCs w:val="24"/>
              </w:rPr>
              <w:t>，</w:t>
            </w:r>
            <w:r w:rsidR="00C84EB2" w:rsidRPr="002B7E3B">
              <w:rPr>
                <w:rFonts w:ascii="標楷體" w:eastAsia="標楷體" w:hAnsi="標楷體" w:hint="eastAsia"/>
                <w:color w:val="000000" w:themeColor="text1"/>
                <w:szCs w:val="24"/>
              </w:rPr>
              <w:t>第一款之「利誘」及第二款之「利益」，須具有不正</w:t>
            </w:r>
            <w:r w:rsidR="00D20ACA" w:rsidRPr="002B7E3B">
              <w:rPr>
                <w:rFonts w:ascii="標楷體" w:eastAsia="標楷體" w:hAnsi="標楷體" w:hint="eastAsia"/>
                <w:color w:val="000000" w:themeColor="text1"/>
                <w:szCs w:val="24"/>
              </w:rPr>
              <w:t>利</w:t>
            </w:r>
            <w:r w:rsidR="00D20ACA" w:rsidRPr="002B7E3B">
              <w:rPr>
                <w:rFonts w:ascii="標楷體" w:eastAsia="標楷體" w:hAnsi="標楷體" w:hint="eastAsia"/>
                <w:color w:val="000000" w:themeColor="text1"/>
                <w:szCs w:val="24"/>
              </w:rPr>
              <w:lastRenderedPageBreak/>
              <w:t>益之</w:t>
            </w:r>
            <w:r w:rsidR="00C84EB2" w:rsidRPr="002B7E3B">
              <w:rPr>
                <w:rFonts w:ascii="標楷體" w:eastAsia="標楷體" w:hAnsi="標楷體" w:hint="eastAsia"/>
                <w:color w:val="000000" w:themeColor="text1"/>
                <w:szCs w:val="24"/>
              </w:rPr>
              <w:t>性質，</w:t>
            </w:r>
            <w:r w:rsidR="00D20ACA" w:rsidRPr="002B7E3B">
              <w:rPr>
                <w:rFonts w:ascii="標楷體" w:eastAsia="標楷體" w:hAnsi="標楷體" w:hint="eastAsia"/>
                <w:color w:val="000000" w:themeColor="text1"/>
                <w:szCs w:val="24"/>
              </w:rPr>
              <w:t>始足當之。</w:t>
            </w:r>
          </w:p>
          <w:p w14:paraId="184184F7" w14:textId="57709071" w:rsidR="00B23869" w:rsidRPr="002B7E3B" w:rsidRDefault="00B23869" w:rsidP="00261A39">
            <w:pPr>
              <w:pStyle w:val="a4"/>
              <w:numPr>
                <w:ilvl w:val="0"/>
                <w:numId w:val="5"/>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證人訪談之目的既係探究案情、澄清事實，訪談之結果自不應反而</w:t>
            </w:r>
            <w:r w:rsidR="00F27D63" w:rsidRPr="002B7E3B">
              <w:rPr>
                <w:rFonts w:ascii="標楷體" w:eastAsia="標楷體" w:hAnsi="標楷體" w:hint="eastAsia"/>
                <w:color w:val="000000" w:themeColor="text1"/>
                <w:szCs w:val="24"/>
              </w:rPr>
              <w:t>使案件事實晦暗不明，爰增訂第六款，明文禁止律師於訪談時不當影響證人之記憶或認知。</w:t>
            </w:r>
          </w:p>
        </w:tc>
      </w:tr>
      <w:tr w:rsidR="002B7E3B" w:rsidRPr="002B7E3B" w14:paraId="2657C034" w14:textId="77777777" w:rsidTr="00261A39">
        <w:tc>
          <w:tcPr>
            <w:tcW w:w="2689" w:type="dxa"/>
          </w:tcPr>
          <w:p w14:paraId="75A91F9E" w14:textId="77777777" w:rsidR="00216EFF" w:rsidRPr="002B7E3B" w:rsidRDefault="00216EFF"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lastRenderedPageBreak/>
              <w:t>第七條</w:t>
            </w:r>
          </w:p>
          <w:p w14:paraId="742EEC67" w14:textId="4EC25674" w:rsidR="00216EFF" w:rsidRPr="002B7E3B" w:rsidRDefault="00216EFF"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律師為釐清事實或喚醒證人之記憶，得於訪談過程中提示證據或其他資料予證人辨識，但律師明知證據或資料虛偽不實者，不得於訪談時提示之。</w:t>
            </w:r>
          </w:p>
          <w:p w14:paraId="47301CEF" w14:textId="766C2656" w:rsidR="00216EFF" w:rsidRPr="002B7E3B" w:rsidRDefault="00216EFF"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w:t>
            </w:r>
            <w:r w:rsidR="00B23869" w:rsidRPr="002B7E3B">
              <w:rPr>
                <w:rFonts w:ascii="標楷體" w:eastAsia="標楷體" w:hAnsi="標楷體" w:hint="eastAsia"/>
                <w:color w:val="000000" w:themeColor="text1"/>
                <w:szCs w:val="24"/>
                <w:u w:val="single"/>
              </w:rPr>
              <w:t>依前項規定向證人提示證據或資料</w:t>
            </w:r>
            <w:r w:rsidRPr="002B7E3B">
              <w:rPr>
                <w:rFonts w:ascii="標楷體" w:eastAsia="標楷體" w:hAnsi="標楷體" w:hint="eastAsia"/>
                <w:color w:val="000000" w:themeColor="text1"/>
                <w:szCs w:val="24"/>
                <w:u w:val="single"/>
              </w:rPr>
              <w:t>時，</w:t>
            </w:r>
            <w:r w:rsidR="00B23869" w:rsidRPr="002B7E3B">
              <w:rPr>
                <w:rFonts w:ascii="標楷體" w:eastAsia="標楷體" w:hAnsi="標楷體" w:hint="eastAsia"/>
                <w:color w:val="000000" w:themeColor="text1"/>
                <w:szCs w:val="24"/>
                <w:u w:val="single"/>
              </w:rPr>
              <w:t>應注意</w:t>
            </w:r>
            <w:r w:rsidR="00974229" w:rsidRPr="002B7E3B">
              <w:rPr>
                <w:rFonts w:ascii="標楷體" w:eastAsia="標楷體" w:hAnsi="標楷體" w:hint="eastAsia"/>
                <w:color w:val="000000" w:themeColor="text1"/>
                <w:szCs w:val="24"/>
                <w:u w:val="single"/>
              </w:rPr>
              <w:t>避免</w:t>
            </w:r>
            <w:r w:rsidR="00B23869" w:rsidRPr="002B7E3B">
              <w:rPr>
                <w:rFonts w:ascii="標楷體" w:eastAsia="標楷體" w:hAnsi="標楷體" w:hint="eastAsia"/>
                <w:color w:val="000000" w:themeColor="text1"/>
                <w:szCs w:val="24"/>
                <w:u w:val="single"/>
              </w:rPr>
              <w:t>使用有</w:t>
            </w:r>
            <w:r w:rsidRPr="002B7E3B">
              <w:rPr>
                <w:rFonts w:ascii="標楷體" w:eastAsia="標楷體" w:hAnsi="標楷體" w:hint="eastAsia"/>
                <w:color w:val="000000" w:themeColor="text1"/>
                <w:szCs w:val="24"/>
                <w:u w:val="single"/>
              </w:rPr>
              <w:t>使證人</w:t>
            </w:r>
            <w:r w:rsidR="00B23869" w:rsidRPr="002B7E3B">
              <w:rPr>
                <w:rFonts w:ascii="標楷體" w:eastAsia="標楷體" w:hAnsi="標楷體" w:hint="eastAsia"/>
                <w:color w:val="000000" w:themeColor="text1"/>
                <w:szCs w:val="24"/>
                <w:u w:val="single"/>
              </w:rPr>
              <w:t>誤解證據或資料涵義</w:t>
            </w:r>
            <w:r w:rsidR="00F27D63" w:rsidRPr="002B7E3B">
              <w:rPr>
                <w:rFonts w:ascii="標楷體" w:eastAsia="標楷體" w:hAnsi="標楷體" w:hint="eastAsia"/>
                <w:color w:val="000000" w:themeColor="text1"/>
                <w:szCs w:val="24"/>
                <w:u w:val="single"/>
              </w:rPr>
              <w:t>之虞的</w:t>
            </w:r>
            <w:r w:rsidR="00B23869" w:rsidRPr="002B7E3B">
              <w:rPr>
                <w:rFonts w:ascii="標楷體" w:eastAsia="標楷體" w:hAnsi="標楷體" w:hint="eastAsia"/>
                <w:color w:val="000000" w:themeColor="text1"/>
                <w:szCs w:val="24"/>
                <w:u w:val="single"/>
              </w:rPr>
              <w:t>方法提示</w:t>
            </w:r>
            <w:r w:rsidRPr="002B7E3B">
              <w:rPr>
                <w:rFonts w:ascii="標楷體" w:eastAsia="標楷體" w:hAnsi="標楷體" w:hint="eastAsia"/>
                <w:color w:val="000000" w:themeColor="text1"/>
                <w:szCs w:val="24"/>
                <w:u w:val="single"/>
              </w:rPr>
              <w:t>。</w:t>
            </w:r>
          </w:p>
          <w:p w14:paraId="1BD2DDDC" w14:textId="77777777" w:rsidR="00216EFF" w:rsidRPr="002B7E3B" w:rsidRDefault="00216EFF" w:rsidP="00261A39">
            <w:pPr>
              <w:spacing w:line="400" w:lineRule="exact"/>
              <w:jc w:val="both"/>
              <w:rPr>
                <w:rFonts w:ascii="標楷體" w:eastAsia="標楷體" w:hAnsi="標楷體"/>
                <w:color w:val="000000" w:themeColor="text1"/>
                <w:szCs w:val="24"/>
              </w:rPr>
            </w:pPr>
          </w:p>
          <w:p w14:paraId="48634DD7" w14:textId="77777777" w:rsidR="00216EFF" w:rsidRPr="002B7E3B" w:rsidRDefault="00216EFF" w:rsidP="00261A39">
            <w:pPr>
              <w:spacing w:line="400" w:lineRule="exact"/>
              <w:jc w:val="both"/>
              <w:rPr>
                <w:rFonts w:ascii="標楷體" w:eastAsia="標楷體" w:hAnsi="標楷體"/>
                <w:color w:val="000000" w:themeColor="text1"/>
                <w:szCs w:val="24"/>
              </w:rPr>
            </w:pPr>
          </w:p>
          <w:p w14:paraId="074DE34F" w14:textId="45FA4F0F" w:rsidR="00216EFF" w:rsidRPr="002B7E3B" w:rsidRDefault="00216EFF" w:rsidP="00261A39">
            <w:pPr>
              <w:spacing w:line="400" w:lineRule="exact"/>
              <w:jc w:val="both"/>
              <w:rPr>
                <w:rFonts w:ascii="標楷體" w:eastAsia="標楷體" w:hAnsi="標楷體"/>
                <w:color w:val="000000" w:themeColor="text1"/>
                <w:szCs w:val="24"/>
              </w:rPr>
            </w:pPr>
          </w:p>
        </w:tc>
        <w:tc>
          <w:tcPr>
            <w:tcW w:w="2841" w:type="dxa"/>
          </w:tcPr>
          <w:p w14:paraId="5215F795" w14:textId="7325E0D3" w:rsidR="008A4207" w:rsidRPr="002B7E3B" w:rsidRDefault="00D86C0C"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tc>
        <w:tc>
          <w:tcPr>
            <w:tcW w:w="3254" w:type="dxa"/>
          </w:tcPr>
          <w:p w14:paraId="1D9947A0" w14:textId="77777777" w:rsidR="003F223B" w:rsidRPr="002B7E3B" w:rsidRDefault="003F223B" w:rsidP="00261A39">
            <w:pPr>
              <w:pStyle w:val="a4"/>
              <w:numPr>
                <w:ilvl w:val="0"/>
                <w:numId w:val="16"/>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p w14:paraId="1C5D8BC9" w14:textId="7EA0C69D" w:rsidR="003F223B" w:rsidRPr="002B7E3B" w:rsidRDefault="003F223B" w:rsidP="00261A39">
            <w:pPr>
              <w:pStyle w:val="a4"/>
              <w:numPr>
                <w:ilvl w:val="0"/>
                <w:numId w:val="16"/>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訪談證人，目的在於探求案情、尋求證據，以協助後續程序之進行。在訪談證人過程中，如遇有證人記憶不清、混亂、遺忘或所述與律師掌握之證據或資料不符等情形，於達到探究案情、澄清事實之訪談目的所必要之範圍內，律師得提示相關之證據或資料</w:t>
            </w:r>
            <w:r w:rsidR="00E37350" w:rsidRPr="002B7E3B">
              <w:rPr>
                <w:rFonts w:ascii="標楷體" w:eastAsia="標楷體" w:hAnsi="標楷體" w:hint="eastAsia"/>
                <w:color w:val="000000" w:themeColor="text1"/>
                <w:szCs w:val="24"/>
              </w:rPr>
              <w:t>（例如記載證人先前陳述之筆錄，或預計於法庭上請證人驗真之物證）</w:t>
            </w:r>
            <w:r w:rsidRPr="002B7E3B">
              <w:rPr>
                <w:rFonts w:ascii="標楷體" w:eastAsia="標楷體" w:hAnsi="標楷體" w:hint="eastAsia"/>
                <w:color w:val="000000" w:themeColor="text1"/>
                <w:szCs w:val="24"/>
              </w:rPr>
              <w:t>，以喚醒證人之記憶。惟，如律師明知證據或資料不實，竟猶提示予證人，即有可能誤導或污染證人之認知或記憶，爰依上旨訂定第一項。</w:t>
            </w:r>
          </w:p>
          <w:p w14:paraId="2FC7FD93" w14:textId="2E07B0D9" w:rsidR="003F223B" w:rsidRPr="002B7E3B" w:rsidRDefault="00F27D63" w:rsidP="00261A39">
            <w:pPr>
              <w:pStyle w:val="a4"/>
              <w:numPr>
                <w:ilvl w:val="0"/>
                <w:numId w:val="16"/>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訪談時提示之證據或資料</w:t>
            </w:r>
            <w:r w:rsidR="0081721E" w:rsidRPr="002B7E3B">
              <w:rPr>
                <w:rFonts w:ascii="標楷體" w:eastAsia="標楷體" w:hAnsi="標楷體" w:hint="eastAsia"/>
                <w:color w:val="000000" w:themeColor="text1"/>
                <w:szCs w:val="24"/>
              </w:rPr>
              <w:t>縱</w:t>
            </w:r>
            <w:r w:rsidRPr="002B7E3B">
              <w:rPr>
                <w:rFonts w:ascii="標楷體" w:eastAsia="標楷體" w:hAnsi="標楷體" w:hint="eastAsia"/>
                <w:color w:val="000000" w:themeColor="text1"/>
                <w:szCs w:val="24"/>
              </w:rPr>
              <w:t>屬真實，但若以不當之方法提示，仍有可能使證人誤解證據或資料之涵義，進而不當影響其認</w:t>
            </w:r>
            <w:r w:rsidRPr="002B7E3B">
              <w:rPr>
                <w:rFonts w:ascii="標楷體" w:eastAsia="標楷體" w:hAnsi="標楷體" w:hint="eastAsia"/>
                <w:color w:val="000000" w:themeColor="text1"/>
                <w:szCs w:val="24"/>
              </w:rPr>
              <w:lastRenderedPageBreak/>
              <w:t>知或記憶，爰訂定第二項，明定律師應注意於訪談過程中提示證據或資料予證人時，</w:t>
            </w:r>
            <w:r w:rsidR="00974229" w:rsidRPr="002B7E3B">
              <w:rPr>
                <w:rFonts w:ascii="標楷體" w:eastAsia="標楷體" w:hAnsi="標楷體" w:hint="eastAsia"/>
                <w:color w:val="000000" w:themeColor="text1"/>
                <w:szCs w:val="24"/>
              </w:rPr>
              <w:t>避免</w:t>
            </w:r>
            <w:r w:rsidRPr="002B7E3B">
              <w:rPr>
                <w:rFonts w:ascii="標楷體" w:eastAsia="標楷體" w:hAnsi="標楷體" w:hint="eastAsia"/>
                <w:color w:val="000000" w:themeColor="text1"/>
                <w:szCs w:val="24"/>
              </w:rPr>
              <w:t>使用有使證人誤解證據或資料內容之虞之方法。</w:t>
            </w:r>
          </w:p>
        </w:tc>
      </w:tr>
      <w:tr w:rsidR="002B7E3B" w:rsidRPr="002B7E3B" w14:paraId="283C63DA" w14:textId="77777777" w:rsidTr="00261A39">
        <w:tc>
          <w:tcPr>
            <w:tcW w:w="2689" w:type="dxa"/>
          </w:tcPr>
          <w:p w14:paraId="20FA6F5C" w14:textId="77777777" w:rsidR="0081721E" w:rsidRPr="002B7E3B" w:rsidRDefault="0081721E"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lastRenderedPageBreak/>
              <w:t>第八條</w:t>
            </w:r>
          </w:p>
          <w:p w14:paraId="4776C4FF" w14:textId="78183531" w:rsidR="009366E0" w:rsidRPr="002B7E3B" w:rsidRDefault="0081721E"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w:t>
            </w:r>
            <w:r w:rsidR="00BD029F" w:rsidRPr="002B7E3B">
              <w:rPr>
                <w:rFonts w:ascii="標楷體" w:eastAsia="標楷體" w:hAnsi="標楷體" w:hint="eastAsia"/>
                <w:color w:val="000000" w:themeColor="text1"/>
                <w:szCs w:val="24"/>
                <w:u w:val="single"/>
              </w:rPr>
              <w:t>進行訪談時，</w:t>
            </w:r>
            <w:r w:rsidR="00974229" w:rsidRPr="002B7E3B">
              <w:rPr>
                <w:rFonts w:ascii="標楷體" w:eastAsia="標楷體" w:hAnsi="標楷體" w:hint="eastAsia"/>
                <w:color w:val="000000" w:themeColor="text1"/>
                <w:szCs w:val="24"/>
                <w:u w:val="single"/>
              </w:rPr>
              <w:t>宜</w:t>
            </w:r>
            <w:r w:rsidR="002B2FB8" w:rsidRPr="002B7E3B">
              <w:rPr>
                <w:rFonts w:ascii="標楷體" w:eastAsia="標楷體" w:hAnsi="標楷體" w:hint="eastAsia"/>
                <w:color w:val="000000" w:themeColor="text1"/>
                <w:szCs w:val="24"/>
                <w:u w:val="single"/>
              </w:rPr>
              <w:t>注意確認</w:t>
            </w:r>
            <w:r w:rsidR="009366E0" w:rsidRPr="002B7E3B">
              <w:rPr>
                <w:rFonts w:ascii="標楷體" w:eastAsia="標楷體" w:hAnsi="標楷體" w:hint="eastAsia"/>
                <w:color w:val="000000" w:themeColor="text1"/>
                <w:szCs w:val="24"/>
                <w:u w:val="single"/>
              </w:rPr>
              <w:t>證人</w:t>
            </w:r>
            <w:r w:rsidR="002B2FB8" w:rsidRPr="002B7E3B">
              <w:rPr>
                <w:rFonts w:ascii="標楷體" w:eastAsia="標楷體" w:hAnsi="標楷體" w:hint="eastAsia"/>
                <w:color w:val="000000" w:themeColor="text1"/>
                <w:szCs w:val="24"/>
                <w:u w:val="single"/>
              </w:rPr>
              <w:t>係</w:t>
            </w:r>
            <w:r w:rsidR="009366E0" w:rsidRPr="002B7E3B">
              <w:rPr>
                <w:rFonts w:ascii="標楷體" w:eastAsia="標楷體" w:hAnsi="標楷體" w:hint="eastAsia"/>
                <w:color w:val="000000" w:themeColor="text1"/>
                <w:szCs w:val="24"/>
                <w:u w:val="single"/>
              </w:rPr>
              <w:t>本於自己之認知、記憶陳述</w:t>
            </w:r>
            <w:r w:rsidR="00E37350" w:rsidRPr="002B7E3B">
              <w:rPr>
                <w:rFonts w:ascii="標楷體" w:eastAsia="標楷體" w:hAnsi="標楷體" w:hint="eastAsia"/>
                <w:color w:val="000000" w:themeColor="text1"/>
                <w:szCs w:val="24"/>
                <w:u w:val="single"/>
              </w:rPr>
              <w:t>，並注意避免使用有不當影響證人記憶或認知之虞之方式提問</w:t>
            </w:r>
            <w:r w:rsidR="009366E0" w:rsidRPr="002B7E3B">
              <w:rPr>
                <w:rFonts w:ascii="標楷體" w:eastAsia="標楷體" w:hAnsi="標楷體" w:hint="eastAsia"/>
                <w:color w:val="000000" w:themeColor="text1"/>
                <w:szCs w:val="24"/>
                <w:u w:val="single"/>
              </w:rPr>
              <w:t>。</w:t>
            </w:r>
          </w:p>
          <w:p w14:paraId="3EEA5DF1" w14:textId="53BD9A20" w:rsidR="002B2FB8" w:rsidRPr="002B7E3B" w:rsidRDefault="002B2FB8"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w:t>
            </w:r>
            <w:r w:rsidR="00620856" w:rsidRPr="002B7E3B">
              <w:rPr>
                <w:rFonts w:ascii="標楷體" w:eastAsia="標楷體" w:hAnsi="標楷體" w:hint="eastAsia"/>
                <w:color w:val="000000" w:themeColor="text1"/>
                <w:szCs w:val="24"/>
                <w:u w:val="single"/>
              </w:rPr>
              <w:t>為以下目的，得</w:t>
            </w:r>
            <w:r w:rsidRPr="002B7E3B">
              <w:rPr>
                <w:rFonts w:ascii="標楷體" w:eastAsia="標楷體" w:hAnsi="標楷體" w:hint="eastAsia"/>
                <w:color w:val="000000" w:themeColor="text1"/>
                <w:szCs w:val="24"/>
                <w:u w:val="single"/>
              </w:rPr>
              <w:t>於訪談時就</w:t>
            </w:r>
            <w:r w:rsidR="00620856" w:rsidRPr="002B7E3B">
              <w:rPr>
                <w:rFonts w:ascii="標楷體" w:eastAsia="標楷體" w:hAnsi="標楷體" w:hint="eastAsia"/>
                <w:color w:val="000000" w:themeColor="text1"/>
                <w:szCs w:val="24"/>
                <w:u w:val="single"/>
              </w:rPr>
              <w:t>與</w:t>
            </w:r>
            <w:r w:rsidRPr="002B7E3B">
              <w:rPr>
                <w:rFonts w:ascii="標楷體" w:eastAsia="標楷體" w:hAnsi="標楷體" w:hint="eastAsia"/>
                <w:color w:val="000000" w:themeColor="text1"/>
                <w:szCs w:val="24"/>
                <w:u w:val="single"/>
              </w:rPr>
              <w:t>證人所述之任意性、真實性</w:t>
            </w:r>
            <w:r w:rsidR="00974229" w:rsidRPr="002B7E3B">
              <w:rPr>
                <w:rFonts w:ascii="標楷體" w:eastAsia="標楷體" w:hAnsi="標楷體" w:hint="eastAsia"/>
                <w:color w:val="000000" w:themeColor="text1"/>
                <w:szCs w:val="24"/>
                <w:u w:val="single"/>
              </w:rPr>
              <w:t>、</w:t>
            </w:r>
            <w:r w:rsidRPr="002B7E3B">
              <w:rPr>
                <w:rFonts w:ascii="標楷體" w:eastAsia="標楷體" w:hAnsi="標楷體" w:hint="eastAsia"/>
                <w:color w:val="000000" w:themeColor="text1"/>
                <w:szCs w:val="24"/>
                <w:u w:val="single"/>
              </w:rPr>
              <w:t>正確性</w:t>
            </w:r>
            <w:r w:rsidR="00974229" w:rsidRPr="002B7E3B">
              <w:rPr>
                <w:rFonts w:ascii="標楷體" w:eastAsia="標楷體" w:hAnsi="標楷體" w:hint="eastAsia"/>
                <w:color w:val="000000" w:themeColor="text1"/>
                <w:szCs w:val="24"/>
                <w:u w:val="single"/>
              </w:rPr>
              <w:t>及信用性</w:t>
            </w:r>
            <w:r w:rsidR="00620856" w:rsidRPr="002B7E3B">
              <w:rPr>
                <w:rFonts w:ascii="標楷體" w:eastAsia="標楷體" w:hAnsi="標楷體" w:hint="eastAsia"/>
                <w:color w:val="000000" w:themeColor="text1"/>
                <w:szCs w:val="24"/>
                <w:u w:val="single"/>
              </w:rPr>
              <w:t>有關之事項，</w:t>
            </w:r>
            <w:r w:rsidRPr="002B7E3B">
              <w:rPr>
                <w:rFonts w:ascii="標楷體" w:eastAsia="標楷體" w:hAnsi="標楷體" w:hint="eastAsia"/>
                <w:color w:val="000000" w:themeColor="text1"/>
                <w:szCs w:val="24"/>
                <w:u w:val="single"/>
              </w:rPr>
              <w:t>向證人確認或提出質疑：</w:t>
            </w:r>
          </w:p>
          <w:p w14:paraId="46A67256" w14:textId="1D3F2304" w:rsidR="00110039" w:rsidRPr="002B7E3B" w:rsidRDefault="00110039" w:rsidP="00261A39">
            <w:pPr>
              <w:pStyle w:val="a4"/>
              <w:numPr>
                <w:ilvl w:val="0"/>
                <w:numId w:val="19"/>
              </w:numPr>
              <w:spacing w:line="400" w:lineRule="exact"/>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確認證人所述是否出於任意。</w:t>
            </w:r>
          </w:p>
          <w:p w14:paraId="70E13E9C" w14:textId="0DC6D614" w:rsidR="002B2FB8" w:rsidRPr="002B7E3B" w:rsidRDefault="002B2FB8" w:rsidP="00261A39">
            <w:pPr>
              <w:pStyle w:val="a4"/>
              <w:numPr>
                <w:ilvl w:val="0"/>
                <w:numId w:val="19"/>
              </w:numPr>
              <w:spacing w:line="400" w:lineRule="exact"/>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確認證人所述是否出於自己之記憶或認知</w:t>
            </w:r>
            <w:r w:rsidR="00974229" w:rsidRPr="002B7E3B">
              <w:rPr>
                <w:rFonts w:ascii="標楷體" w:eastAsia="標楷體" w:hAnsi="標楷體" w:hint="eastAsia"/>
                <w:color w:val="000000" w:themeColor="text1"/>
                <w:szCs w:val="24"/>
                <w:u w:val="single"/>
              </w:rPr>
              <w:t>，或</w:t>
            </w:r>
            <w:r w:rsidR="00BD0204" w:rsidRPr="002B7E3B">
              <w:rPr>
                <w:rFonts w:ascii="標楷體" w:eastAsia="標楷體" w:hAnsi="標楷體" w:hint="eastAsia"/>
                <w:color w:val="000000" w:themeColor="text1"/>
                <w:szCs w:val="24"/>
                <w:u w:val="single"/>
              </w:rPr>
              <w:t>其</w:t>
            </w:r>
            <w:r w:rsidR="00974229" w:rsidRPr="002B7E3B">
              <w:rPr>
                <w:rFonts w:ascii="標楷體" w:eastAsia="標楷體" w:hAnsi="標楷體" w:hint="eastAsia"/>
                <w:color w:val="000000" w:themeColor="text1"/>
                <w:szCs w:val="24"/>
                <w:u w:val="single"/>
              </w:rPr>
              <w:t>記憶、認知是否正確</w:t>
            </w:r>
            <w:r w:rsidRPr="002B7E3B">
              <w:rPr>
                <w:rFonts w:ascii="標楷體" w:eastAsia="標楷體" w:hAnsi="標楷體" w:hint="eastAsia"/>
                <w:color w:val="000000" w:themeColor="text1"/>
                <w:szCs w:val="24"/>
                <w:u w:val="single"/>
              </w:rPr>
              <w:t>。</w:t>
            </w:r>
          </w:p>
          <w:p w14:paraId="3C0C8DE9" w14:textId="77777777" w:rsidR="002B2FB8" w:rsidRPr="002B7E3B" w:rsidRDefault="009366E0" w:rsidP="00261A39">
            <w:pPr>
              <w:pStyle w:val="a4"/>
              <w:numPr>
                <w:ilvl w:val="0"/>
                <w:numId w:val="19"/>
              </w:numPr>
              <w:spacing w:line="400" w:lineRule="exact"/>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釐清</w:t>
            </w:r>
            <w:r w:rsidR="0081721E" w:rsidRPr="002B7E3B">
              <w:rPr>
                <w:rFonts w:ascii="標楷體" w:eastAsia="標楷體" w:hAnsi="標楷體" w:hint="eastAsia"/>
                <w:color w:val="000000" w:themeColor="text1"/>
                <w:szCs w:val="24"/>
                <w:u w:val="single"/>
              </w:rPr>
              <w:t>證人陳述之真意</w:t>
            </w:r>
          </w:p>
          <w:p w14:paraId="428EDB83" w14:textId="741A8FF8" w:rsidR="0081721E" w:rsidRPr="002B7E3B" w:rsidRDefault="00BD029F" w:rsidP="00261A39">
            <w:pPr>
              <w:pStyle w:val="a4"/>
              <w:numPr>
                <w:ilvl w:val="0"/>
                <w:numId w:val="19"/>
              </w:numPr>
              <w:spacing w:line="400" w:lineRule="exact"/>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澄清</w:t>
            </w:r>
            <w:r w:rsidR="00BD0204" w:rsidRPr="002B7E3B">
              <w:rPr>
                <w:rFonts w:ascii="標楷體" w:eastAsia="標楷體" w:hAnsi="標楷體" w:hint="eastAsia"/>
                <w:color w:val="000000" w:themeColor="text1"/>
                <w:szCs w:val="24"/>
                <w:u w:val="single"/>
              </w:rPr>
              <w:t>證人</w:t>
            </w:r>
            <w:r w:rsidRPr="002B7E3B">
              <w:rPr>
                <w:rFonts w:ascii="標楷體" w:eastAsia="標楷體" w:hAnsi="標楷體" w:hint="eastAsia"/>
                <w:color w:val="000000" w:themeColor="text1"/>
                <w:szCs w:val="24"/>
                <w:u w:val="single"/>
              </w:rPr>
              <w:t>陳述引起之疑義</w:t>
            </w:r>
            <w:r w:rsidR="0081721E" w:rsidRPr="002B7E3B">
              <w:rPr>
                <w:rFonts w:ascii="標楷體" w:eastAsia="標楷體" w:hAnsi="標楷體" w:hint="eastAsia"/>
                <w:color w:val="000000" w:themeColor="text1"/>
                <w:szCs w:val="24"/>
                <w:u w:val="single"/>
              </w:rPr>
              <w:t>。</w:t>
            </w:r>
          </w:p>
          <w:p w14:paraId="34577F82" w14:textId="75C5B71C" w:rsidR="0081721E" w:rsidRPr="002B7E3B" w:rsidRDefault="0081721E" w:rsidP="00261A39">
            <w:pPr>
              <w:spacing w:line="400" w:lineRule="exact"/>
              <w:jc w:val="both"/>
              <w:rPr>
                <w:rFonts w:ascii="標楷體" w:eastAsia="標楷體" w:hAnsi="標楷體"/>
                <w:color w:val="000000" w:themeColor="text1"/>
                <w:szCs w:val="24"/>
              </w:rPr>
            </w:pPr>
          </w:p>
        </w:tc>
        <w:tc>
          <w:tcPr>
            <w:tcW w:w="2841" w:type="dxa"/>
          </w:tcPr>
          <w:p w14:paraId="1BC37FDC" w14:textId="5509B3E6" w:rsidR="003C358C" w:rsidRPr="002B7E3B" w:rsidRDefault="00D86C0C"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tc>
        <w:tc>
          <w:tcPr>
            <w:tcW w:w="3254" w:type="dxa"/>
          </w:tcPr>
          <w:p w14:paraId="1E3211A8" w14:textId="77777777" w:rsidR="0081721E" w:rsidRPr="002B7E3B" w:rsidRDefault="0081721E" w:rsidP="00261A39">
            <w:pPr>
              <w:pStyle w:val="a4"/>
              <w:numPr>
                <w:ilvl w:val="0"/>
                <w:numId w:val="18"/>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p w14:paraId="16DD7B0F" w14:textId="683F5713" w:rsidR="009366E0" w:rsidRPr="002B7E3B" w:rsidRDefault="009366E0" w:rsidP="00261A39">
            <w:pPr>
              <w:pStyle w:val="a4"/>
              <w:numPr>
                <w:ilvl w:val="0"/>
                <w:numId w:val="18"/>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律師進行訪談時</w:t>
            </w:r>
            <w:r w:rsidR="00A06DBE" w:rsidRPr="002B7E3B">
              <w:rPr>
                <w:rFonts w:ascii="標楷體" w:eastAsia="標楷體" w:hAnsi="標楷體" w:hint="eastAsia"/>
                <w:color w:val="000000" w:themeColor="text1"/>
                <w:szCs w:val="24"/>
              </w:rPr>
              <w:t>，為確認證人是否具備證人適格，並避免證人</w:t>
            </w:r>
            <w:r w:rsidR="00E37350" w:rsidRPr="002B7E3B">
              <w:rPr>
                <w:rFonts w:ascii="標楷體" w:eastAsia="標楷體" w:hAnsi="標楷體" w:hint="eastAsia"/>
                <w:color w:val="000000" w:themeColor="text1"/>
                <w:szCs w:val="24"/>
              </w:rPr>
              <w:t>之記憶或認知因</w:t>
            </w:r>
            <w:r w:rsidR="00A06DBE" w:rsidRPr="002B7E3B">
              <w:rPr>
                <w:rFonts w:ascii="標楷體" w:eastAsia="標楷體" w:hAnsi="標楷體" w:hint="eastAsia"/>
                <w:color w:val="000000" w:themeColor="text1"/>
                <w:szCs w:val="24"/>
              </w:rPr>
              <w:t>律師</w:t>
            </w:r>
            <w:r w:rsidR="00E37350" w:rsidRPr="002B7E3B">
              <w:rPr>
                <w:rFonts w:ascii="標楷體" w:eastAsia="標楷體" w:hAnsi="標楷體" w:hint="eastAsia"/>
                <w:color w:val="000000" w:themeColor="text1"/>
                <w:szCs w:val="24"/>
              </w:rPr>
              <w:t>之提問</w:t>
            </w:r>
            <w:r w:rsidR="00A06DBE" w:rsidRPr="002B7E3B">
              <w:rPr>
                <w:rFonts w:ascii="標楷體" w:eastAsia="標楷體" w:hAnsi="標楷體" w:hint="eastAsia"/>
                <w:color w:val="000000" w:themeColor="text1"/>
                <w:szCs w:val="24"/>
              </w:rPr>
              <w:t>而</w:t>
            </w:r>
            <w:r w:rsidR="00E37350" w:rsidRPr="002B7E3B">
              <w:rPr>
                <w:rFonts w:ascii="標楷體" w:eastAsia="標楷體" w:hAnsi="標楷體" w:hint="eastAsia"/>
                <w:color w:val="000000" w:themeColor="text1"/>
                <w:szCs w:val="24"/>
              </w:rPr>
              <w:t>受不當影響或污染</w:t>
            </w:r>
            <w:r w:rsidRPr="002B7E3B">
              <w:rPr>
                <w:rFonts w:ascii="標楷體" w:eastAsia="標楷體" w:hAnsi="標楷體" w:hint="eastAsia"/>
                <w:color w:val="000000" w:themeColor="text1"/>
                <w:szCs w:val="24"/>
              </w:rPr>
              <w:t>，</w:t>
            </w:r>
            <w:r w:rsidR="00974229" w:rsidRPr="002B7E3B">
              <w:rPr>
                <w:rFonts w:ascii="標楷體" w:eastAsia="標楷體" w:hAnsi="標楷體" w:hint="eastAsia"/>
                <w:color w:val="000000" w:themeColor="text1"/>
                <w:szCs w:val="24"/>
              </w:rPr>
              <w:t>宜</w:t>
            </w:r>
            <w:r w:rsidR="002B2FB8" w:rsidRPr="002B7E3B">
              <w:rPr>
                <w:rFonts w:ascii="標楷體" w:eastAsia="標楷體" w:hAnsi="標楷體" w:hint="eastAsia"/>
                <w:color w:val="000000" w:themeColor="text1"/>
                <w:szCs w:val="24"/>
              </w:rPr>
              <w:t>注意確認</w:t>
            </w:r>
            <w:r w:rsidRPr="002B7E3B">
              <w:rPr>
                <w:rFonts w:ascii="標楷體" w:eastAsia="標楷體" w:hAnsi="標楷體" w:hint="eastAsia"/>
                <w:color w:val="000000" w:themeColor="text1"/>
                <w:szCs w:val="24"/>
              </w:rPr>
              <w:t>證人</w:t>
            </w:r>
            <w:r w:rsidR="002B2FB8" w:rsidRPr="002B7E3B">
              <w:rPr>
                <w:rFonts w:ascii="標楷體" w:eastAsia="標楷體" w:hAnsi="標楷體" w:hint="eastAsia"/>
                <w:color w:val="000000" w:themeColor="text1"/>
                <w:szCs w:val="24"/>
              </w:rPr>
              <w:t>係</w:t>
            </w:r>
            <w:r w:rsidRPr="002B7E3B">
              <w:rPr>
                <w:rFonts w:ascii="標楷體" w:eastAsia="標楷體" w:hAnsi="標楷體" w:hint="eastAsia"/>
                <w:color w:val="000000" w:themeColor="text1"/>
                <w:szCs w:val="24"/>
              </w:rPr>
              <w:t>本於自己之認知、記憶陳述</w:t>
            </w:r>
            <w:r w:rsidR="00620856" w:rsidRPr="002B7E3B">
              <w:rPr>
                <w:rFonts w:ascii="標楷體" w:eastAsia="標楷體" w:hAnsi="標楷體" w:hint="eastAsia"/>
                <w:color w:val="000000" w:themeColor="text1"/>
                <w:szCs w:val="24"/>
              </w:rPr>
              <w:t>，並避免使用有不當影響證人認知或記憶之虞的提問方式</w:t>
            </w:r>
            <w:r w:rsidRPr="002B7E3B">
              <w:rPr>
                <w:rFonts w:ascii="標楷體" w:eastAsia="標楷體" w:hAnsi="標楷體" w:hint="eastAsia"/>
                <w:color w:val="000000" w:themeColor="text1"/>
                <w:szCs w:val="24"/>
              </w:rPr>
              <w:t>，爰訂定第</w:t>
            </w:r>
            <w:r w:rsidR="00492A5C"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w:t>
            </w:r>
          </w:p>
          <w:p w14:paraId="360CE866" w14:textId="4A6599EB" w:rsidR="0081721E" w:rsidRPr="002B7E3B" w:rsidRDefault="0081721E" w:rsidP="00261A39">
            <w:pPr>
              <w:pStyle w:val="a4"/>
              <w:numPr>
                <w:ilvl w:val="0"/>
                <w:numId w:val="18"/>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律師訪談證人時，為</w:t>
            </w:r>
            <w:r w:rsidR="00BD029F" w:rsidRPr="002B7E3B">
              <w:rPr>
                <w:rFonts w:ascii="標楷體" w:eastAsia="標楷體" w:hAnsi="標楷體" w:hint="eastAsia"/>
                <w:color w:val="000000" w:themeColor="text1"/>
                <w:szCs w:val="24"/>
              </w:rPr>
              <w:t>確認證人</w:t>
            </w:r>
            <w:r w:rsidR="002B2FB8" w:rsidRPr="002B7E3B">
              <w:rPr>
                <w:rFonts w:ascii="標楷體" w:eastAsia="標楷體" w:hAnsi="標楷體" w:hint="eastAsia"/>
                <w:color w:val="000000" w:themeColor="text1"/>
                <w:szCs w:val="24"/>
              </w:rPr>
              <w:t>之</w:t>
            </w:r>
            <w:r w:rsidR="00BD029F" w:rsidRPr="002B7E3B">
              <w:rPr>
                <w:rFonts w:ascii="標楷體" w:eastAsia="標楷體" w:hAnsi="標楷體" w:hint="eastAsia"/>
                <w:color w:val="000000" w:themeColor="text1"/>
                <w:szCs w:val="24"/>
              </w:rPr>
              <w:t>陳述</w:t>
            </w:r>
            <w:r w:rsidR="002B2FB8" w:rsidRPr="002B7E3B">
              <w:rPr>
                <w:rFonts w:ascii="標楷體" w:eastAsia="標楷體" w:hAnsi="標楷體" w:hint="eastAsia"/>
                <w:color w:val="000000" w:themeColor="text1"/>
                <w:szCs w:val="24"/>
              </w:rPr>
              <w:t>是否出於</w:t>
            </w:r>
            <w:r w:rsidR="00110039" w:rsidRPr="002B7E3B">
              <w:rPr>
                <w:rFonts w:ascii="標楷體" w:eastAsia="標楷體" w:hAnsi="標楷體" w:hint="eastAsia"/>
                <w:color w:val="000000" w:themeColor="text1"/>
                <w:szCs w:val="24"/>
              </w:rPr>
              <w:t>任意或本於</w:t>
            </w:r>
            <w:r w:rsidR="002B2FB8" w:rsidRPr="002B7E3B">
              <w:rPr>
                <w:rFonts w:ascii="標楷體" w:eastAsia="標楷體" w:hAnsi="標楷體" w:hint="eastAsia"/>
                <w:color w:val="000000" w:themeColor="text1"/>
                <w:szCs w:val="24"/>
              </w:rPr>
              <w:t>自己之認知或記憶，</w:t>
            </w:r>
            <w:r w:rsidR="00974229" w:rsidRPr="002B7E3B">
              <w:rPr>
                <w:rFonts w:ascii="標楷體" w:eastAsia="標楷體" w:hAnsi="標楷體" w:hint="eastAsia"/>
                <w:color w:val="000000" w:themeColor="text1"/>
                <w:szCs w:val="24"/>
              </w:rPr>
              <w:t>或其記憶、認知是否正確，</w:t>
            </w:r>
            <w:r w:rsidR="002B2FB8" w:rsidRPr="002B7E3B">
              <w:rPr>
                <w:rFonts w:ascii="標楷體" w:eastAsia="標楷體" w:hAnsi="標楷體" w:hint="eastAsia"/>
                <w:color w:val="000000" w:themeColor="text1"/>
                <w:szCs w:val="24"/>
              </w:rPr>
              <w:t>而非單純之臆測或推論，或為釐清證人陳述</w:t>
            </w:r>
            <w:r w:rsidR="00BD029F" w:rsidRPr="002B7E3B">
              <w:rPr>
                <w:rFonts w:ascii="標楷體" w:eastAsia="標楷體" w:hAnsi="標楷體" w:hint="eastAsia"/>
                <w:color w:val="000000" w:themeColor="text1"/>
                <w:szCs w:val="24"/>
              </w:rPr>
              <w:t>之真意</w:t>
            </w:r>
            <w:r w:rsidR="002B2FB8" w:rsidRPr="002B7E3B">
              <w:rPr>
                <w:rFonts w:ascii="標楷體" w:eastAsia="標楷體" w:hAnsi="標楷體" w:hint="eastAsia"/>
                <w:color w:val="000000" w:themeColor="text1"/>
                <w:szCs w:val="24"/>
              </w:rPr>
              <w:t>，</w:t>
            </w:r>
            <w:r w:rsidR="00BD029F" w:rsidRPr="002B7E3B">
              <w:rPr>
                <w:rFonts w:ascii="標楷體" w:eastAsia="標楷體" w:hAnsi="標楷體" w:hint="eastAsia"/>
                <w:color w:val="000000" w:themeColor="text1"/>
                <w:szCs w:val="24"/>
              </w:rPr>
              <w:t>或</w:t>
            </w:r>
            <w:r w:rsidR="002B2FB8" w:rsidRPr="002B7E3B">
              <w:rPr>
                <w:rFonts w:ascii="標楷體" w:eastAsia="標楷體" w:hAnsi="標楷體" w:hint="eastAsia"/>
                <w:color w:val="000000" w:themeColor="text1"/>
                <w:szCs w:val="24"/>
              </w:rPr>
              <w:t>為</w:t>
            </w:r>
            <w:r w:rsidR="00BD029F" w:rsidRPr="002B7E3B">
              <w:rPr>
                <w:rFonts w:ascii="標楷體" w:eastAsia="標楷體" w:hAnsi="標楷體" w:hint="eastAsia"/>
                <w:color w:val="000000" w:themeColor="text1"/>
                <w:szCs w:val="24"/>
              </w:rPr>
              <w:t>澄清其陳述引起之案情疑義</w:t>
            </w:r>
            <w:r w:rsidRPr="002B7E3B">
              <w:rPr>
                <w:rFonts w:ascii="標楷體" w:eastAsia="標楷體" w:hAnsi="標楷體" w:hint="eastAsia"/>
                <w:color w:val="000000" w:themeColor="text1"/>
                <w:szCs w:val="24"/>
              </w:rPr>
              <w:t>，自</w:t>
            </w:r>
            <w:r w:rsidR="00BD029F" w:rsidRPr="002B7E3B">
              <w:rPr>
                <w:rFonts w:ascii="標楷體" w:eastAsia="標楷體" w:hAnsi="標楷體" w:hint="eastAsia"/>
                <w:color w:val="000000" w:themeColor="text1"/>
                <w:szCs w:val="24"/>
              </w:rPr>
              <w:t>得</w:t>
            </w:r>
            <w:r w:rsidR="002B2FB8" w:rsidRPr="002B7E3B">
              <w:rPr>
                <w:rFonts w:ascii="標楷體" w:eastAsia="標楷體" w:hAnsi="標楷體" w:hint="eastAsia"/>
                <w:color w:val="000000" w:themeColor="text1"/>
                <w:szCs w:val="24"/>
              </w:rPr>
              <w:t>就證人訪談時所述</w:t>
            </w:r>
            <w:r w:rsidR="009366E0" w:rsidRPr="002B7E3B">
              <w:rPr>
                <w:rFonts w:ascii="標楷體" w:eastAsia="標楷體" w:hAnsi="標楷體" w:hint="eastAsia"/>
                <w:color w:val="000000" w:themeColor="text1"/>
                <w:szCs w:val="24"/>
              </w:rPr>
              <w:t>向</w:t>
            </w:r>
            <w:r w:rsidRPr="002B7E3B">
              <w:rPr>
                <w:rFonts w:ascii="標楷體" w:eastAsia="標楷體" w:hAnsi="標楷體" w:hint="eastAsia"/>
                <w:color w:val="000000" w:themeColor="text1"/>
                <w:szCs w:val="24"/>
              </w:rPr>
              <w:t>證人</w:t>
            </w:r>
            <w:r w:rsidR="002B2FB8" w:rsidRPr="002B7E3B">
              <w:rPr>
                <w:rFonts w:ascii="標楷體" w:eastAsia="標楷體" w:hAnsi="標楷體" w:hint="eastAsia"/>
                <w:color w:val="000000" w:themeColor="text1"/>
                <w:szCs w:val="24"/>
              </w:rPr>
              <w:t>進行</w:t>
            </w:r>
            <w:r w:rsidR="009366E0" w:rsidRPr="002B7E3B">
              <w:rPr>
                <w:rFonts w:ascii="標楷體" w:eastAsia="標楷體" w:hAnsi="標楷體" w:hint="eastAsia"/>
                <w:color w:val="000000" w:themeColor="text1"/>
                <w:szCs w:val="24"/>
              </w:rPr>
              <w:t>確認</w:t>
            </w:r>
            <w:r w:rsidR="002B2FB8" w:rsidRPr="002B7E3B">
              <w:rPr>
                <w:rFonts w:ascii="標楷體" w:eastAsia="標楷體" w:hAnsi="標楷體" w:hint="eastAsia"/>
                <w:color w:val="000000" w:themeColor="text1"/>
                <w:szCs w:val="24"/>
              </w:rPr>
              <w:t>或提出質疑，以究明</w:t>
            </w:r>
            <w:r w:rsidR="009366E0" w:rsidRPr="002B7E3B">
              <w:rPr>
                <w:rFonts w:ascii="標楷體" w:eastAsia="標楷體" w:hAnsi="標楷體" w:hint="eastAsia"/>
                <w:color w:val="000000" w:themeColor="text1"/>
                <w:szCs w:val="24"/>
              </w:rPr>
              <w:t>其</w:t>
            </w:r>
            <w:r w:rsidRPr="002B7E3B">
              <w:rPr>
                <w:rFonts w:ascii="標楷體" w:eastAsia="標楷體" w:hAnsi="標楷體" w:hint="eastAsia"/>
                <w:color w:val="000000" w:themeColor="text1"/>
                <w:szCs w:val="24"/>
              </w:rPr>
              <w:t>陳述</w:t>
            </w:r>
            <w:r w:rsidR="009366E0" w:rsidRPr="002B7E3B">
              <w:rPr>
                <w:rFonts w:ascii="標楷體" w:eastAsia="標楷體" w:hAnsi="標楷體" w:hint="eastAsia"/>
                <w:color w:val="000000" w:themeColor="text1"/>
                <w:szCs w:val="24"/>
              </w:rPr>
              <w:t>之</w:t>
            </w:r>
            <w:r w:rsidR="002B2FB8" w:rsidRPr="002B7E3B">
              <w:rPr>
                <w:rFonts w:ascii="標楷體" w:eastAsia="標楷體" w:hAnsi="標楷體" w:hint="eastAsia"/>
                <w:color w:val="000000" w:themeColor="text1"/>
                <w:szCs w:val="24"/>
              </w:rPr>
              <w:t>任意性、</w:t>
            </w:r>
            <w:r w:rsidR="00110039" w:rsidRPr="002B7E3B">
              <w:rPr>
                <w:rFonts w:ascii="標楷體" w:eastAsia="標楷體" w:hAnsi="標楷體" w:hint="eastAsia"/>
                <w:color w:val="000000" w:themeColor="text1"/>
                <w:szCs w:val="24"/>
              </w:rPr>
              <w:t>真實性及</w:t>
            </w:r>
            <w:r w:rsidR="002B2FB8" w:rsidRPr="002B7E3B">
              <w:rPr>
                <w:rFonts w:ascii="標楷體" w:eastAsia="標楷體" w:hAnsi="標楷體" w:hint="eastAsia"/>
                <w:color w:val="000000" w:themeColor="text1"/>
                <w:szCs w:val="24"/>
              </w:rPr>
              <w:t>正確性</w:t>
            </w:r>
            <w:r w:rsidR="009366E0" w:rsidRPr="002B7E3B">
              <w:rPr>
                <w:rFonts w:ascii="標楷體" w:eastAsia="標楷體" w:hAnsi="標楷體" w:hint="eastAsia"/>
                <w:color w:val="000000" w:themeColor="text1"/>
                <w:szCs w:val="24"/>
              </w:rPr>
              <w:t>。</w:t>
            </w:r>
          </w:p>
        </w:tc>
      </w:tr>
      <w:tr w:rsidR="002B7E3B" w:rsidRPr="002B7E3B" w14:paraId="3B0BAB2B" w14:textId="77777777" w:rsidTr="00261A39">
        <w:tc>
          <w:tcPr>
            <w:tcW w:w="2689" w:type="dxa"/>
          </w:tcPr>
          <w:p w14:paraId="5A5DF25E" w14:textId="2FD9622B"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第</w:t>
            </w:r>
            <w:r w:rsidR="00516F18" w:rsidRPr="002B7E3B">
              <w:rPr>
                <w:rFonts w:ascii="標楷體" w:eastAsia="標楷體" w:hAnsi="標楷體" w:hint="eastAsia"/>
                <w:color w:val="000000" w:themeColor="text1"/>
                <w:szCs w:val="24"/>
              </w:rPr>
              <w:t>九</w:t>
            </w:r>
            <w:r w:rsidRPr="002B7E3B">
              <w:rPr>
                <w:rFonts w:ascii="標楷體" w:eastAsia="標楷體" w:hAnsi="標楷體" w:hint="eastAsia"/>
                <w:color w:val="000000" w:themeColor="text1"/>
                <w:szCs w:val="24"/>
              </w:rPr>
              <w:t>條</w:t>
            </w:r>
          </w:p>
          <w:p w14:paraId="6127F70F" w14:textId="35E138E4"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律師得就訪談證人過程及證人</w:t>
            </w:r>
            <w:r w:rsidR="000C6C69" w:rsidRPr="002B7E3B">
              <w:rPr>
                <w:rFonts w:ascii="標楷體" w:eastAsia="標楷體" w:hAnsi="標楷體" w:hint="eastAsia"/>
                <w:color w:val="000000" w:themeColor="text1"/>
                <w:szCs w:val="24"/>
                <w:u w:val="single"/>
              </w:rPr>
              <w:t>陳述內容</w:t>
            </w:r>
            <w:r w:rsidRPr="002B7E3B">
              <w:rPr>
                <w:rFonts w:ascii="標楷體" w:eastAsia="標楷體" w:hAnsi="標楷體" w:hint="eastAsia"/>
                <w:color w:val="000000" w:themeColor="text1"/>
                <w:szCs w:val="24"/>
                <w:u w:val="single"/>
              </w:rPr>
              <w:t>製作紀錄</w:t>
            </w:r>
            <w:r w:rsidRPr="002B7E3B">
              <w:rPr>
                <w:rFonts w:ascii="標楷體" w:eastAsia="標楷體" w:hAnsi="標楷體" w:hint="eastAsia"/>
                <w:color w:val="000000" w:themeColor="text1"/>
                <w:szCs w:val="24"/>
              </w:rPr>
              <w:t>。</w:t>
            </w:r>
          </w:p>
          <w:p w14:paraId="553DDE67" w14:textId="2B2CF144" w:rsidR="008A4207" w:rsidRPr="002B7E3B" w:rsidRDefault="009F3CB0"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前項紀錄</w:t>
            </w:r>
            <w:r w:rsidR="008A4207" w:rsidRPr="002B7E3B">
              <w:rPr>
                <w:rFonts w:ascii="標楷體" w:eastAsia="標楷體" w:hAnsi="標楷體" w:hint="eastAsia"/>
                <w:color w:val="000000" w:themeColor="text1"/>
                <w:szCs w:val="24"/>
              </w:rPr>
              <w:t>，</w:t>
            </w:r>
            <w:r w:rsidRPr="002B7E3B">
              <w:rPr>
                <w:rFonts w:ascii="標楷體" w:eastAsia="標楷體" w:hAnsi="標楷體" w:hint="eastAsia"/>
                <w:color w:val="000000" w:themeColor="text1"/>
                <w:szCs w:val="24"/>
              </w:rPr>
              <w:t>得</w:t>
            </w:r>
            <w:r w:rsidR="008A4207" w:rsidRPr="002B7E3B">
              <w:rPr>
                <w:rFonts w:ascii="標楷體" w:eastAsia="標楷體" w:hAnsi="標楷體" w:hint="eastAsia"/>
                <w:color w:val="000000" w:themeColor="text1"/>
                <w:szCs w:val="24"/>
                <w:u w:val="single"/>
              </w:rPr>
              <w:t>經證人明示同意後，以錄音或錄影之方式製作</w:t>
            </w:r>
            <w:r w:rsidR="008A4207" w:rsidRPr="002B7E3B">
              <w:rPr>
                <w:rFonts w:ascii="標楷體" w:eastAsia="標楷體" w:hAnsi="標楷體" w:hint="eastAsia"/>
                <w:color w:val="000000" w:themeColor="text1"/>
                <w:szCs w:val="24"/>
              </w:rPr>
              <w:t>。</w:t>
            </w:r>
          </w:p>
          <w:p w14:paraId="4189FB19" w14:textId="654AA6F1"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除法律另有規定外，律師無提出或揭露證人訪談紀錄之義務</w:t>
            </w:r>
            <w:r w:rsidRPr="002B7E3B">
              <w:rPr>
                <w:rFonts w:ascii="標楷體" w:eastAsia="標楷體" w:hAnsi="標楷體" w:hint="eastAsia"/>
                <w:color w:val="000000" w:themeColor="text1"/>
                <w:szCs w:val="24"/>
              </w:rPr>
              <w:t>。</w:t>
            </w:r>
          </w:p>
          <w:p w14:paraId="62D67960" w14:textId="77777777" w:rsidR="008A4207" w:rsidRPr="002B7E3B" w:rsidRDefault="008A4207" w:rsidP="00261A39">
            <w:pPr>
              <w:spacing w:line="400" w:lineRule="exact"/>
              <w:jc w:val="both"/>
              <w:rPr>
                <w:rFonts w:ascii="標楷體" w:eastAsia="標楷體" w:hAnsi="標楷體"/>
                <w:color w:val="000000" w:themeColor="text1"/>
                <w:szCs w:val="24"/>
              </w:rPr>
            </w:pPr>
          </w:p>
        </w:tc>
        <w:tc>
          <w:tcPr>
            <w:tcW w:w="2841" w:type="dxa"/>
          </w:tcPr>
          <w:p w14:paraId="6572B437" w14:textId="77777777"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第四條</w:t>
            </w:r>
          </w:p>
          <w:p w14:paraId="58FB359D" w14:textId="7C787C6A"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律師得於訪談證人過程中為錄音、錄影，但應向證人表明，並得其同意。</w:t>
            </w:r>
          </w:p>
        </w:tc>
        <w:tc>
          <w:tcPr>
            <w:tcW w:w="3254" w:type="dxa"/>
          </w:tcPr>
          <w:p w14:paraId="3549F7ED" w14:textId="0A295B80" w:rsidR="008A4207" w:rsidRPr="002B7E3B" w:rsidRDefault="008A4207" w:rsidP="00261A39">
            <w:pPr>
              <w:pStyle w:val="a4"/>
              <w:numPr>
                <w:ilvl w:val="0"/>
                <w:numId w:val="2"/>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原條文第四條移置為第</w:t>
            </w:r>
            <w:r w:rsidR="00110039" w:rsidRPr="002B7E3B">
              <w:rPr>
                <w:rFonts w:ascii="標楷體" w:eastAsia="標楷體" w:hAnsi="標楷體" w:hint="eastAsia"/>
                <w:color w:val="000000" w:themeColor="text1"/>
                <w:szCs w:val="24"/>
              </w:rPr>
              <w:t>九</w:t>
            </w:r>
            <w:r w:rsidRPr="002B7E3B">
              <w:rPr>
                <w:rFonts w:ascii="標楷體" w:eastAsia="標楷體" w:hAnsi="標楷體" w:hint="eastAsia"/>
                <w:color w:val="000000" w:themeColor="text1"/>
                <w:szCs w:val="24"/>
              </w:rPr>
              <w:t>條。</w:t>
            </w:r>
          </w:p>
          <w:p w14:paraId="71B91E07" w14:textId="14F89520" w:rsidR="008A4207" w:rsidRPr="002B7E3B" w:rsidRDefault="008A4207" w:rsidP="00261A39">
            <w:pPr>
              <w:pStyle w:val="a4"/>
              <w:numPr>
                <w:ilvl w:val="0"/>
                <w:numId w:val="2"/>
              </w:numPr>
              <w:spacing w:line="400" w:lineRule="exact"/>
              <w:ind w:leftChars="0"/>
              <w:jc w:val="both"/>
              <w:rPr>
                <w:rFonts w:ascii="標楷體" w:eastAsia="標楷體" w:hAnsi="標楷體"/>
                <w:color w:val="000000" w:themeColor="text1"/>
                <w:szCs w:val="24"/>
              </w:rPr>
            </w:pPr>
            <w:r w:rsidRPr="002B7E3B">
              <w:rPr>
                <w:rFonts w:ascii="標楷體" w:eastAsia="標楷體" w:hAnsi="標楷體"/>
                <w:color w:val="000000" w:themeColor="text1"/>
                <w:szCs w:val="24"/>
              </w:rPr>
              <w:t>在</w:t>
            </w:r>
            <w:r w:rsidRPr="002B7E3B">
              <w:rPr>
                <w:rFonts w:ascii="標楷體" w:eastAsia="標楷體" w:hAnsi="標楷體" w:hint="eastAsia"/>
                <w:color w:val="000000" w:themeColor="text1"/>
                <w:szCs w:val="24"/>
              </w:rPr>
              <w:t>訪</w:t>
            </w:r>
            <w:r w:rsidRPr="002B7E3B">
              <w:rPr>
                <w:rFonts w:ascii="標楷體" w:eastAsia="標楷體" w:hAnsi="標楷體"/>
                <w:color w:val="000000" w:themeColor="text1"/>
                <w:szCs w:val="24"/>
              </w:rPr>
              <w:t>談過程中，</w:t>
            </w:r>
            <w:r w:rsidRPr="002B7E3B">
              <w:rPr>
                <w:rFonts w:ascii="標楷體" w:eastAsia="標楷體" w:hAnsi="標楷體" w:hint="eastAsia"/>
                <w:color w:val="000000" w:themeColor="text1"/>
                <w:szCs w:val="24"/>
              </w:rPr>
              <w:t>證人陳述之內容往往甚豐，若期待</w:t>
            </w:r>
            <w:r w:rsidRPr="002B7E3B">
              <w:rPr>
                <w:rFonts w:ascii="標楷體" w:eastAsia="標楷體" w:hAnsi="標楷體" w:hint="eastAsia"/>
                <w:color w:val="000000" w:themeColor="text1"/>
                <w:szCs w:val="24"/>
              </w:rPr>
              <w:lastRenderedPageBreak/>
              <w:t>律師聽聞當下即盡數植入腦海，已屬強人所</w:t>
            </w:r>
            <w:r w:rsidR="009F3CB0" w:rsidRPr="002B7E3B">
              <w:rPr>
                <w:rFonts w:ascii="標楷體" w:eastAsia="標楷體" w:hAnsi="標楷體" w:hint="eastAsia"/>
                <w:color w:val="000000" w:themeColor="text1"/>
                <w:szCs w:val="24"/>
              </w:rPr>
              <w:t>難</w:t>
            </w:r>
            <w:r w:rsidRPr="002B7E3B">
              <w:rPr>
                <w:rFonts w:ascii="標楷體" w:eastAsia="標楷體" w:hAnsi="標楷體" w:hint="eastAsia"/>
                <w:color w:val="000000" w:themeColor="text1"/>
                <w:szCs w:val="24"/>
              </w:rPr>
              <w:t>，況自訪談證人至根據證人所言於訴訟或其他法律程序提出相應主張之時，常已相隔相當時日，律師之記憶難免因時光流逝而模糊甚至遺忘，故律師為保存其於證人訪談時之完整記憶，常有</w:t>
            </w:r>
            <w:r w:rsidRPr="002B7E3B">
              <w:rPr>
                <w:rFonts w:ascii="標楷體" w:eastAsia="標楷體" w:hAnsi="標楷體"/>
                <w:color w:val="000000" w:themeColor="text1"/>
                <w:szCs w:val="24"/>
              </w:rPr>
              <w:t>製作</w:t>
            </w:r>
            <w:r w:rsidRPr="002B7E3B">
              <w:rPr>
                <w:rFonts w:ascii="標楷體" w:eastAsia="標楷體" w:hAnsi="標楷體" w:hint="eastAsia"/>
                <w:color w:val="000000" w:themeColor="text1"/>
                <w:szCs w:val="24"/>
              </w:rPr>
              <w:t>訪談</w:t>
            </w:r>
            <w:r w:rsidR="00373348" w:rsidRPr="002B7E3B">
              <w:rPr>
                <w:rFonts w:ascii="標楷體" w:eastAsia="標楷體" w:hAnsi="標楷體" w:hint="eastAsia"/>
                <w:color w:val="000000" w:themeColor="text1"/>
                <w:szCs w:val="24"/>
              </w:rPr>
              <w:t>紀</w:t>
            </w:r>
            <w:r w:rsidRPr="002B7E3B">
              <w:rPr>
                <w:rFonts w:ascii="標楷體" w:eastAsia="標楷體" w:hAnsi="標楷體"/>
                <w:color w:val="000000" w:themeColor="text1"/>
                <w:szCs w:val="24"/>
              </w:rPr>
              <w:t>錄</w:t>
            </w:r>
            <w:r w:rsidRPr="002B7E3B">
              <w:rPr>
                <w:rFonts w:ascii="標楷體" w:eastAsia="標楷體" w:hAnsi="標楷體" w:hint="eastAsia"/>
                <w:color w:val="000000" w:themeColor="text1"/>
                <w:szCs w:val="24"/>
              </w:rPr>
              <w:t>之需求</w:t>
            </w:r>
            <w:r w:rsidRPr="002B7E3B">
              <w:rPr>
                <w:rFonts w:ascii="標楷體" w:eastAsia="標楷體" w:hAnsi="標楷體"/>
                <w:color w:val="000000" w:themeColor="text1"/>
                <w:szCs w:val="24"/>
              </w:rPr>
              <w:t>。</w:t>
            </w:r>
            <w:r w:rsidRPr="002B7E3B">
              <w:rPr>
                <w:rFonts w:ascii="標楷體" w:eastAsia="標楷體" w:hAnsi="標楷體" w:hint="eastAsia"/>
                <w:color w:val="000000" w:themeColor="text1"/>
                <w:szCs w:val="24"/>
              </w:rPr>
              <w:t>惟，訪談紀錄既係律師為幫助自己事後記憶、回想訪談內容而製作，則律師自得本其專業於個案中判斷有無製作訪談紀錄之必要，爰新增第</w:t>
            </w:r>
            <w:r w:rsidR="00492A5C"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項以明此旨。</w:t>
            </w:r>
          </w:p>
          <w:p w14:paraId="65C1F810" w14:textId="5D4806D3" w:rsidR="008A4207" w:rsidRPr="002B7E3B" w:rsidRDefault="008A4207" w:rsidP="00261A39">
            <w:pPr>
              <w:pStyle w:val="a4"/>
              <w:numPr>
                <w:ilvl w:val="0"/>
                <w:numId w:val="2"/>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訪談紀錄既係律師本其專業上判斷而決定製作與否，則訪談紀錄以何種形式製作，自亦由律師本其專業決定，因此不一定採一問一答之方式</w:t>
            </w:r>
            <w:r w:rsidR="00373348" w:rsidRPr="002B7E3B">
              <w:rPr>
                <w:rFonts w:ascii="標楷體" w:eastAsia="標楷體" w:hAnsi="標楷體" w:hint="eastAsia"/>
                <w:color w:val="000000" w:themeColor="text1"/>
                <w:szCs w:val="24"/>
              </w:rPr>
              <w:t>記</w:t>
            </w:r>
            <w:r w:rsidRPr="002B7E3B">
              <w:rPr>
                <w:rFonts w:ascii="標楷體" w:eastAsia="標楷體" w:hAnsi="標楷體" w:hint="eastAsia"/>
                <w:color w:val="000000" w:themeColor="text1"/>
                <w:szCs w:val="24"/>
              </w:rPr>
              <w:t>錄，亦並非一定要使證人簽名於紀錄上。律師於執行職務時既依法應受尊重（律師法第</w:t>
            </w:r>
            <w:r w:rsidR="00492A5C" w:rsidRPr="002B7E3B">
              <w:rPr>
                <w:rFonts w:ascii="標楷體" w:eastAsia="標楷體" w:hAnsi="標楷體" w:hint="eastAsia"/>
                <w:color w:val="000000" w:themeColor="text1"/>
                <w:szCs w:val="24"/>
              </w:rPr>
              <w:t>三十五</w:t>
            </w:r>
            <w:r w:rsidRPr="002B7E3B">
              <w:rPr>
                <w:rFonts w:ascii="標楷體" w:eastAsia="標楷體" w:hAnsi="標楷體" w:hint="eastAsia"/>
                <w:color w:val="000000" w:themeColor="text1"/>
                <w:szCs w:val="24"/>
              </w:rPr>
              <w:t>條第</w:t>
            </w:r>
            <w:r w:rsidR="00492A5C"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項參照），則律師依其專業判斷決定是否及應如何製作證人訪談紀錄，即無待明文，惟若律師本其專業上之判斷，認為有以錄音或錄影</w:t>
            </w:r>
            <w:r w:rsidR="00373348" w:rsidRPr="002B7E3B">
              <w:rPr>
                <w:rFonts w:ascii="標楷體" w:eastAsia="標楷體" w:hAnsi="標楷體" w:hint="eastAsia"/>
                <w:color w:val="000000" w:themeColor="text1"/>
                <w:szCs w:val="24"/>
              </w:rPr>
              <w:t>記</w:t>
            </w:r>
            <w:r w:rsidRPr="002B7E3B">
              <w:rPr>
                <w:rFonts w:ascii="標楷體" w:eastAsia="標楷體" w:hAnsi="標楷體" w:hint="eastAsia"/>
                <w:color w:val="000000" w:themeColor="text1"/>
                <w:szCs w:val="24"/>
              </w:rPr>
              <w:t>錄訪談</w:t>
            </w:r>
            <w:r w:rsidRPr="002B7E3B">
              <w:rPr>
                <w:rFonts w:ascii="標楷體" w:eastAsia="標楷體" w:hAnsi="標楷體" w:hint="eastAsia"/>
                <w:color w:val="000000" w:themeColor="text1"/>
                <w:szCs w:val="24"/>
              </w:rPr>
              <w:lastRenderedPageBreak/>
              <w:t>過程之必要，自得經證人明示同意後以此方式製作訪談紀錄，爰將原條文移置第</w:t>
            </w:r>
            <w:r w:rsidR="00492A5C" w:rsidRPr="002B7E3B">
              <w:rPr>
                <w:rFonts w:ascii="標楷體" w:eastAsia="標楷體" w:hAnsi="標楷體" w:hint="eastAsia"/>
                <w:color w:val="000000" w:themeColor="text1"/>
                <w:szCs w:val="24"/>
              </w:rPr>
              <w:t>二</w:t>
            </w:r>
            <w:r w:rsidRPr="002B7E3B">
              <w:rPr>
                <w:rFonts w:ascii="標楷體" w:eastAsia="標楷體" w:hAnsi="標楷體" w:hint="eastAsia"/>
                <w:color w:val="000000" w:themeColor="text1"/>
                <w:szCs w:val="24"/>
              </w:rPr>
              <w:t>項，並配合第</w:t>
            </w:r>
            <w:r w:rsidR="00492A5C"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項相應調整本項之文字。</w:t>
            </w:r>
          </w:p>
          <w:p w14:paraId="5D567206" w14:textId="4CE7D42B" w:rsidR="008A4207" w:rsidRPr="002B7E3B" w:rsidRDefault="008A4207" w:rsidP="00261A39">
            <w:pPr>
              <w:pStyle w:val="a4"/>
              <w:numPr>
                <w:ilvl w:val="0"/>
                <w:numId w:val="2"/>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證人在訪談時所言，未必盡與案件爭點有關，所述內容雜揉有利或不利事項，甚至全然不利者，也非罕見。律師製作之訪談紀錄若</w:t>
            </w:r>
            <w:r w:rsidR="00102F96" w:rsidRPr="002B7E3B">
              <w:rPr>
                <w:rFonts w:ascii="標楷體" w:eastAsia="標楷體" w:hAnsi="標楷體" w:hint="eastAsia"/>
                <w:color w:val="000000" w:themeColor="text1"/>
                <w:szCs w:val="24"/>
              </w:rPr>
              <w:t>未詳實</w:t>
            </w:r>
            <w:r w:rsidR="00373348" w:rsidRPr="002B7E3B">
              <w:rPr>
                <w:rFonts w:ascii="標楷體" w:eastAsia="標楷體" w:hAnsi="標楷體" w:hint="eastAsia"/>
                <w:color w:val="000000" w:themeColor="text1"/>
                <w:szCs w:val="24"/>
              </w:rPr>
              <w:t>記</w:t>
            </w:r>
            <w:r w:rsidR="00102F96" w:rsidRPr="002B7E3B">
              <w:rPr>
                <w:rFonts w:ascii="標楷體" w:eastAsia="標楷體" w:hAnsi="標楷體" w:hint="eastAsia"/>
                <w:color w:val="000000" w:themeColor="text1"/>
                <w:szCs w:val="24"/>
              </w:rPr>
              <w:t>錄</w:t>
            </w:r>
            <w:r w:rsidRPr="002B7E3B">
              <w:rPr>
                <w:rFonts w:ascii="標楷體" w:eastAsia="標楷體" w:hAnsi="標楷體" w:hint="eastAsia"/>
                <w:color w:val="000000" w:themeColor="text1"/>
                <w:szCs w:val="24"/>
              </w:rPr>
              <w:t>，實不免妨礙律師藉訪談證人以充分探究案情之目的，故律師為善盡其究明案件事實之職責，自</w:t>
            </w:r>
            <w:r w:rsidR="00102F96" w:rsidRPr="002B7E3B">
              <w:rPr>
                <w:rFonts w:ascii="標楷體" w:eastAsia="標楷體" w:hAnsi="標楷體" w:hint="eastAsia"/>
                <w:color w:val="000000" w:themeColor="text1"/>
                <w:szCs w:val="24"/>
              </w:rPr>
              <w:t>宜</w:t>
            </w:r>
            <w:r w:rsidR="006D4686" w:rsidRPr="002B7E3B">
              <w:rPr>
                <w:rFonts w:ascii="標楷體" w:eastAsia="標楷體" w:hAnsi="標楷體" w:hint="eastAsia"/>
                <w:color w:val="000000" w:themeColor="text1"/>
                <w:szCs w:val="24"/>
              </w:rPr>
              <w:t>詳實</w:t>
            </w:r>
            <w:r w:rsidR="00102F96" w:rsidRPr="002B7E3B">
              <w:rPr>
                <w:rFonts w:ascii="標楷體" w:eastAsia="標楷體" w:hAnsi="標楷體" w:hint="eastAsia"/>
                <w:color w:val="000000" w:themeColor="text1"/>
                <w:szCs w:val="24"/>
              </w:rPr>
              <w:t>製作</w:t>
            </w:r>
            <w:r w:rsidRPr="002B7E3B">
              <w:rPr>
                <w:rFonts w:ascii="標楷體" w:eastAsia="標楷體" w:hAnsi="標楷體" w:hint="eastAsia"/>
                <w:color w:val="000000" w:themeColor="text1"/>
                <w:szCs w:val="24"/>
              </w:rPr>
              <w:t>訪談紀錄。惟，苟</w:t>
            </w:r>
            <w:r w:rsidR="006D4686" w:rsidRPr="002B7E3B">
              <w:rPr>
                <w:rFonts w:ascii="標楷體" w:eastAsia="標楷體" w:hAnsi="標楷體" w:hint="eastAsia"/>
                <w:color w:val="000000" w:themeColor="text1"/>
                <w:szCs w:val="24"/>
              </w:rPr>
              <w:t>含有</w:t>
            </w:r>
            <w:r w:rsidRPr="002B7E3B">
              <w:rPr>
                <w:rFonts w:ascii="標楷體" w:eastAsia="標楷體" w:hAnsi="標楷體" w:hint="eastAsia"/>
                <w:color w:val="000000" w:themeColor="text1"/>
                <w:szCs w:val="24"/>
              </w:rPr>
              <w:t>不利事項之證人訪談紀錄竟須對外揭露，則自無從期待律師冒損害當事人權益之風險而於訪談紀錄中</w:t>
            </w:r>
            <w:r w:rsidR="006D4686" w:rsidRPr="002B7E3B">
              <w:rPr>
                <w:rFonts w:ascii="標楷體" w:eastAsia="標楷體" w:hAnsi="標楷體" w:hint="eastAsia"/>
                <w:color w:val="000000" w:themeColor="text1"/>
                <w:szCs w:val="24"/>
              </w:rPr>
              <w:t>保</w:t>
            </w:r>
            <w:r w:rsidR="00916D52" w:rsidRPr="002B7E3B">
              <w:rPr>
                <w:rFonts w:ascii="標楷體" w:eastAsia="標楷體" w:hAnsi="標楷體" w:hint="eastAsia"/>
                <w:color w:val="000000" w:themeColor="text1"/>
                <w:szCs w:val="24"/>
              </w:rPr>
              <w:t>留</w:t>
            </w:r>
            <w:r w:rsidRPr="002B7E3B">
              <w:rPr>
                <w:rFonts w:ascii="標楷體" w:eastAsia="標楷體" w:hAnsi="標楷體" w:hint="eastAsia"/>
                <w:color w:val="000000" w:themeColor="text1"/>
                <w:szCs w:val="24"/>
              </w:rPr>
              <w:t>不利事項。此種寒蟬效應對律師盡其維護當事人權益之職責，顯有妨礙，當事人受律師實質有效協助之權利依然受損。為避免發生此種寒蟬效應，爰增訂第三項，明定訪談證</w:t>
            </w:r>
            <w:r w:rsidR="00BD0204" w:rsidRPr="002B7E3B">
              <w:rPr>
                <w:rFonts w:ascii="標楷體" w:eastAsia="標楷體" w:hAnsi="標楷體" w:hint="eastAsia"/>
                <w:color w:val="000000" w:themeColor="text1"/>
                <w:szCs w:val="24"/>
              </w:rPr>
              <w:t>人</w:t>
            </w:r>
            <w:r w:rsidR="00373348" w:rsidRPr="002B7E3B">
              <w:rPr>
                <w:rFonts w:ascii="標楷體" w:eastAsia="標楷體" w:hAnsi="標楷體" w:hint="eastAsia"/>
                <w:color w:val="000000" w:themeColor="text1"/>
                <w:szCs w:val="24"/>
              </w:rPr>
              <w:t>紀</w:t>
            </w:r>
            <w:r w:rsidRPr="002B7E3B">
              <w:rPr>
                <w:rFonts w:ascii="標楷體" w:eastAsia="標楷體" w:hAnsi="標楷體" w:hint="eastAsia"/>
                <w:color w:val="000000" w:themeColor="text1"/>
                <w:szCs w:val="24"/>
              </w:rPr>
              <w:t>錄係律師為幫助自己善盡探究案情之職責而製作，純屬律師事務所之內部</w:t>
            </w:r>
            <w:r w:rsidR="00102F96" w:rsidRPr="002B7E3B">
              <w:rPr>
                <w:rFonts w:ascii="標楷體" w:eastAsia="標楷體" w:hAnsi="標楷體" w:hint="eastAsia"/>
                <w:color w:val="000000" w:themeColor="text1"/>
                <w:szCs w:val="24"/>
              </w:rPr>
              <w:t>資料</w:t>
            </w:r>
            <w:r w:rsidRPr="002B7E3B">
              <w:rPr>
                <w:rFonts w:ascii="標楷體" w:eastAsia="標楷體" w:hAnsi="標楷體" w:hint="eastAsia"/>
                <w:color w:val="000000" w:themeColor="text1"/>
                <w:szCs w:val="24"/>
              </w:rPr>
              <w:t>，乃律師的工作成果，除法律明文規定之情形外（國民法官法第</w:t>
            </w:r>
            <w:r w:rsidR="002F1746" w:rsidRPr="002B7E3B">
              <w:rPr>
                <w:rFonts w:ascii="標楷體" w:eastAsia="標楷體" w:hAnsi="標楷體" w:hint="eastAsia"/>
                <w:color w:val="000000" w:themeColor="text1"/>
                <w:szCs w:val="24"/>
              </w:rPr>
              <w:t>五十</w:t>
            </w:r>
            <w:r w:rsidR="002F1746" w:rsidRPr="002B7E3B">
              <w:rPr>
                <w:rFonts w:ascii="標楷體" w:eastAsia="標楷體" w:hAnsi="標楷體" w:hint="eastAsia"/>
                <w:color w:val="000000" w:themeColor="text1"/>
                <w:szCs w:val="24"/>
              </w:rPr>
              <w:lastRenderedPageBreak/>
              <w:t>五</w:t>
            </w:r>
            <w:r w:rsidRPr="002B7E3B">
              <w:rPr>
                <w:rFonts w:ascii="標楷體" w:eastAsia="標楷體" w:hAnsi="標楷體" w:hint="eastAsia"/>
                <w:color w:val="000000" w:themeColor="text1"/>
                <w:szCs w:val="24"/>
              </w:rPr>
              <w:t>條第</w:t>
            </w:r>
            <w:r w:rsidR="002F1746"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項第</w:t>
            </w:r>
            <w:r w:rsidR="002F1746" w:rsidRPr="002B7E3B">
              <w:rPr>
                <w:rFonts w:ascii="標楷體" w:eastAsia="標楷體" w:hAnsi="標楷體" w:hint="eastAsia"/>
                <w:color w:val="000000" w:themeColor="text1"/>
                <w:szCs w:val="24"/>
              </w:rPr>
              <w:t>二</w:t>
            </w:r>
            <w:r w:rsidRPr="002B7E3B">
              <w:rPr>
                <w:rFonts w:ascii="標楷體" w:eastAsia="標楷體" w:hAnsi="標楷體" w:hint="eastAsia"/>
                <w:color w:val="000000" w:themeColor="text1"/>
                <w:szCs w:val="24"/>
              </w:rPr>
              <w:t>款參照），律師沒有對外揭露之義務。</w:t>
            </w:r>
          </w:p>
          <w:p w14:paraId="38449B6E" w14:textId="66DFD2FD" w:rsidR="008A4207" w:rsidRPr="002B7E3B" w:rsidRDefault="008A4207" w:rsidP="00373348">
            <w:pPr>
              <w:pStyle w:val="a4"/>
              <w:numPr>
                <w:ilvl w:val="0"/>
                <w:numId w:val="2"/>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律師倫理規範第</w:t>
            </w:r>
            <w:r w:rsidR="002F1746" w:rsidRPr="002B7E3B">
              <w:rPr>
                <w:rFonts w:ascii="標楷體" w:eastAsia="標楷體" w:hAnsi="標楷體" w:hint="eastAsia"/>
                <w:color w:val="000000" w:themeColor="text1"/>
                <w:szCs w:val="24"/>
              </w:rPr>
              <w:t>十一</w:t>
            </w:r>
            <w:r w:rsidRPr="002B7E3B">
              <w:rPr>
                <w:rFonts w:ascii="標楷體" w:eastAsia="標楷體" w:hAnsi="標楷體" w:hint="eastAsia"/>
                <w:color w:val="000000" w:themeColor="text1"/>
                <w:szCs w:val="24"/>
              </w:rPr>
              <w:t>條：「律師不應拘泥於訴訟勝敗而忽略真實之發現。」雖規定律師對法庭負有真實義務，但同規範第</w:t>
            </w:r>
            <w:r w:rsidR="002F1746" w:rsidRPr="002B7E3B">
              <w:rPr>
                <w:rFonts w:ascii="標楷體" w:eastAsia="標楷體" w:hAnsi="標楷體" w:hint="eastAsia"/>
                <w:color w:val="000000" w:themeColor="text1"/>
                <w:szCs w:val="24"/>
              </w:rPr>
              <w:t>二十七</w:t>
            </w:r>
            <w:r w:rsidRPr="002B7E3B">
              <w:rPr>
                <w:rFonts w:ascii="標楷體" w:eastAsia="標楷體" w:hAnsi="標楷體" w:hint="eastAsia"/>
                <w:color w:val="000000" w:themeColor="text1"/>
                <w:szCs w:val="24"/>
              </w:rPr>
              <w:t>條第</w:t>
            </w:r>
            <w:r w:rsidR="002F1746" w:rsidRPr="002B7E3B">
              <w:rPr>
                <w:rFonts w:ascii="標楷體" w:eastAsia="標楷體" w:hAnsi="標楷體" w:hint="eastAsia"/>
                <w:color w:val="000000" w:themeColor="text1"/>
                <w:szCs w:val="24"/>
              </w:rPr>
              <w:t>二</w:t>
            </w:r>
            <w:r w:rsidRPr="002B7E3B">
              <w:rPr>
                <w:rFonts w:ascii="標楷體" w:eastAsia="標楷體" w:hAnsi="標楷體" w:hint="eastAsia"/>
                <w:color w:val="000000" w:themeColor="text1"/>
                <w:szCs w:val="24"/>
              </w:rPr>
              <w:t>項：「律師應依據法令及正當程序，盡力維護當事人之合法權益」亦明定律師對當事人負有忠實義務，故律師對法庭所負真實義務，限於消極性之真實義務，亦即律師執行職務時，對於法院、檢察機關或司法警察機關，不得有故為矇蔽欺罔之行為，亦不得偽造變造證據、教唆偽證或為其他刻意阻礙真實發現之行為，並得拒絕提出經其合理判斷為不實之證據（律師法第</w:t>
            </w:r>
            <w:r w:rsidR="002F1746" w:rsidRPr="002B7E3B">
              <w:rPr>
                <w:rFonts w:ascii="標楷體" w:eastAsia="標楷體" w:hAnsi="標楷體" w:hint="eastAsia"/>
                <w:color w:val="000000" w:themeColor="text1"/>
                <w:szCs w:val="24"/>
              </w:rPr>
              <w:t>三十八</w:t>
            </w:r>
            <w:r w:rsidRPr="002B7E3B">
              <w:rPr>
                <w:rFonts w:ascii="標楷體" w:eastAsia="標楷體" w:hAnsi="標楷體" w:hint="eastAsia"/>
                <w:color w:val="000000" w:themeColor="text1"/>
                <w:szCs w:val="24"/>
              </w:rPr>
              <w:t>條、律師倫理規範第</w:t>
            </w:r>
            <w:r w:rsidR="002F1746" w:rsidRPr="002B7E3B">
              <w:rPr>
                <w:rFonts w:ascii="標楷體" w:eastAsia="標楷體" w:hAnsi="標楷體" w:hint="eastAsia"/>
                <w:color w:val="000000" w:themeColor="text1"/>
                <w:szCs w:val="24"/>
              </w:rPr>
              <w:t>十六</w:t>
            </w:r>
            <w:r w:rsidRPr="002B7E3B">
              <w:rPr>
                <w:rFonts w:ascii="標楷體" w:eastAsia="標楷體" w:hAnsi="標楷體" w:hint="eastAsia"/>
                <w:color w:val="000000" w:themeColor="text1"/>
                <w:szCs w:val="24"/>
              </w:rPr>
              <w:t>、</w:t>
            </w:r>
            <w:r w:rsidR="002F1746" w:rsidRPr="002B7E3B">
              <w:rPr>
                <w:rFonts w:ascii="標楷體" w:eastAsia="標楷體" w:hAnsi="標楷體" w:hint="eastAsia"/>
                <w:color w:val="000000" w:themeColor="text1"/>
                <w:szCs w:val="24"/>
              </w:rPr>
              <w:t>十七</w:t>
            </w:r>
            <w:r w:rsidRPr="002B7E3B">
              <w:rPr>
                <w:rFonts w:ascii="標楷體" w:eastAsia="標楷體" w:hAnsi="標楷體" w:hint="eastAsia"/>
                <w:color w:val="000000" w:themeColor="text1"/>
                <w:szCs w:val="24"/>
              </w:rPr>
              <w:t>及</w:t>
            </w:r>
            <w:r w:rsidR="002F1746" w:rsidRPr="002B7E3B">
              <w:rPr>
                <w:rFonts w:ascii="標楷體" w:eastAsia="標楷體" w:hAnsi="標楷體" w:hint="eastAsia"/>
                <w:color w:val="000000" w:themeColor="text1"/>
                <w:szCs w:val="24"/>
              </w:rPr>
              <w:t>二十四</w:t>
            </w:r>
            <w:r w:rsidRPr="002B7E3B">
              <w:rPr>
                <w:rFonts w:ascii="標楷體" w:eastAsia="標楷體" w:hAnsi="標楷體" w:hint="eastAsia"/>
                <w:color w:val="000000" w:themeColor="text1"/>
                <w:szCs w:val="24"/>
              </w:rPr>
              <w:t>條參照），至於不利當事人之證據或資訊，基於前述對當事人之忠實義務，律師不僅沒有義務而且也不應揭露。故，無論是法院或任何人，均不能依律師倫理規範第</w:t>
            </w:r>
            <w:r w:rsidR="002F1746" w:rsidRPr="002B7E3B">
              <w:rPr>
                <w:rFonts w:ascii="標楷體" w:eastAsia="標楷體" w:hAnsi="標楷體" w:hint="eastAsia"/>
                <w:color w:val="000000" w:themeColor="text1"/>
                <w:szCs w:val="24"/>
              </w:rPr>
              <w:t>十一</w:t>
            </w:r>
            <w:r w:rsidRPr="002B7E3B">
              <w:rPr>
                <w:rFonts w:ascii="標楷體" w:eastAsia="標楷體" w:hAnsi="標楷體" w:hint="eastAsia"/>
                <w:color w:val="000000" w:themeColor="text1"/>
                <w:szCs w:val="24"/>
              </w:rPr>
              <w:t>條之真實義務，命律師提出或以其他方</w:t>
            </w:r>
            <w:r w:rsidRPr="002B7E3B">
              <w:rPr>
                <w:rFonts w:ascii="標楷體" w:eastAsia="標楷體" w:hAnsi="標楷體" w:hint="eastAsia"/>
                <w:color w:val="000000" w:themeColor="text1"/>
                <w:szCs w:val="24"/>
              </w:rPr>
              <w:lastRenderedPageBreak/>
              <w:t>式揭露其訪談證人時製作之</w:t>
            </w:r>
            <w:r w:rsidR="00373348" w:rsidRPr="002B7E3B">
              <w:rPr>
                <w:rFonts w:ascii="標楷體" w:eastAsia="標楷體" w:hAnsi="標楷體" w:hint="eastAsia"/>
                <w:color w:val="000000" w:themeColor="text1"/>
                <w:szCs w:val="24"/>
              </w:rPr>
              <w:t>紀</w:t>
            </w:r>
            <w:r w:rsidRPr="002B7E3B">
              <w:rPr>
                <w:rFonts w:ascii="標楷體" w:eastAsia="標楷體" w:hAnsi="標楷體" w:hint="eastAsia"/>
                <w:color w:val="000000" w:themeColor="text1"/>
                <w:szCs w:val="24"/>
              </w:rPr>
              <w:t>錄，爰於第</w:t>
            </w:r>
            <w:r w:rsidR="002F1746" w:rsidRPr="002B7E3B">
              <w:rPr>
                <w:rFonts w:ascii="標楷體" w:eastAsia="標楷體" w:hAnsi="標楷體" w:hint="eastAsia"/>
                <w:color w:val="000000" w:themeColor="text1"/>
                <w:szCs w:val="24"/>
              </w:rPr>
              <w:t>三</w:t>
            </w:r>
            <w:r w:rsidRPr="002B7E3B">
              <w:rPr>
                <w:rFonts w:ascii="標楷體" w:eastAsia="標楷體" w:hAnsi="標楷體" w:hint="eastAsia"/>
                <w:color w:val="000000" w:themeColor="text1"/>
                <w:szCs w:val="24"/>
              </w:rPr>
              <w:t>項一併揭示此旨。</w:t>
            </w:r>
          </w:p>
        </w:tc>
      </w:tr>
      <w:tr w:rsidR="002B7E3B" w:rsidRPr="002B7E3B" w14:paraId="631D4891" w14:textId="77777777" w:rsidTr="00261A39">
        <w:tc>
          <w:tcPr>
            <w:tcW w:w="2689" w:type="dxa"/>
          </w:tcPr>
          <w:p w14:paraId="6F934AD7" w14:textId="141E2FD3"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第</w:t>
            </w:r>
            <w:r w:rsidR="00516F18" w:rsidRPr="002B7E3B">
              <w:rPr>
                <w:rFonts w:ascii="標楷體" w:eastAsia="標楷體" w:hAnsi="標楷體" w:hint="eastAsia"/>
                <w:color w:val="000000" w:themeColor="text1"/>
                <w:szCs w:val="24"/>
              </w:rPr>
              <w:t>十</w:t>
            </w:r>
            <w:r w:rsidRPr="002B7E3B">
              <w:rPr>
                <w:rFonts w:ascii="標楷體" w:eastAsia="標楷體" w:hAnsi="標楷體" w:hint="eastAsia"/>
                <w:color w:val="000000" w:themeColor="text1"/>
                <w:szCs w:val="24"/>
              </w:rPr>
              <w:t>條</w:t>
            </w:r>
          </w:p>
          <w:p w14:paraId="7D4D65B0" w14:textId="575F01FE"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律師不得使證人於受訴訟或其他法律程序傳喚時不到場作證，或使證人到場作證時不為真實完整之陳述。</w:t>
            </w:r>
          </w:p>
          <w:p w14:paraId="540438A1" w14:textId="1E77C091"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律師不得</w:t>
            </w:r>
            <w:r w:rsidR="00110039" w:rsidRPr="002B7E3B">
              <w:rPr>
                <w:rFonts w:ascii="標楷體" w:eastAsia="標楷體" w:hAnsi="標楷體" w:hint="eastAsia"/>
                <w:color w:val="000000" w:themeColor="text1"/>
                <w:szCs w:val="24"/>
              </w:rPr>
              <w:t>騷</w:t>
            </w:r>
            <w:r w:rsidRPr="002B7E3B">
              <w:rPr>
                <w:rFonts w:ascii="標楷體" w:eastAsia="標楷體" w:hAnsi="標楷體" w:hint="eastAsia"/>
                <w:color w:val="000000" w:themeColor="text1"/>
                <w:szCs w:val="24"/>
              </w:rPr>
              <w:t>擾證人，或將訪談證人所得作不正當之使用。</w:t>
            </w:r>
          </w:p>
        </w:tc>
        <w:tc>
          <w:tcPr>
            <w:tcW w:w="2841" w:type="dxa"/>
          </w:tcPr>
          <w:p w14:paraId="40FD5ED7" w14:textId="6A731C77" w:rsidR="008A4207" w:rsidRPr="002B7E3B" w:rsidRDefault="00620856"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tc>
        <w:tc>
          <w:tcPr>
            <w:tcW w:w="3254" w:type="dxa"/>
          </w:tcPr>
          <w:p w14:paraId="2A266592" w14:textId="69FEC9D5" w:rsidR="008A4207" w:rsidRPr="002B7E3B" w:rsidRDefault="008A4207" w:rsidP="00261A39">
            <w:pPr>
              <w:pStyle w:val="a4"/>
              <w:numPr>
                <w:ilvl w:val="0"/>
                <w:numId w:val="4"/>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p w14:paraId="532C3C97" w14:textId="1FB93DFE" w:rsidR="008A4207" w:rsidRPr="002B7E3B" w:rsidRDefault="00620856" w:rsidP="002F1746">
            <w:pPr>
              <w:pStyle w:val="a4"/>
              <w:numPr>
                <w:ilvl w:val="0"/>
                <w:numId w:val="4"/>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參照</w:t>
            </w:r>
            <w:r w:rsidR="008A4207" w:rsidRPr="002B7E3B">
              <w:rPr>
                <w:rFonts w:ascii="標楷體" w:eastAsia="標楷體" w:hAnsi="標楷體" w:hint="eastAsia"/>
                <w:color w:val="000000" w:themeColor="text1"/>
                <w:szCs w:val="24"/>
              </w:rPr>
              <w:t>律師倫理規範第</w:t>
            </w:r>
            <w:r w:rsidR="002F1746" w:rsidRPr="002B7E3B">
              <w:rPr>
                <w:rFonts w:ascii="標楷體" w:eastAsia="標楷體" w:hAnsi="標楷體" w:hint="eastAsia"/>
                <w:color w:val="000000" w:themeColor="text1"/>
                <w:szCs w:val="24"/>
              </w:rPr>
              <w:t>十六</w:t>
            </w:r>
            <w:r w:rsidR="008A4207" w:rsidRPr="002B7E3B">
              <w:rPr>
                <w:rFonts w:ascii="標楷體" w:eastAsia="標楷體" w:hAnsi="標楷體" w:hint="eastAsia"/>
                <w:color w:val="000000" w:themeColor="text1"/>
                <w:szCs w:val="24"/>
              </w:rPr>
              <w:t>條之規定，訂定本條。</w:t>
            </w:r>
          </w:p>
        </w:tc>
      </w:tr>
      <w:tr w:rsidR="002B7E3B" w:rsidRPr="002B7E3B" w14:paraId="75B9FF4D" w14:textId="77777777" w:rsidTr="00261A39">
        <w:tc>
          <w:tcPr>
            <w:tcW w:w="2689" w:type="dxa"/>
          </w:tcPr>
          <w:p w14:paraId="226A71BC" w14:textId="179DBAA0" w:rsidR="00FF6CF1" w:rsidRPr="002B7E3B" w:rsidRDefault="00FF6CF1" w:rsidP="00261A39">
            <w:pPr>
              <w:spacing w:line="300" w:lineRule="auto"/>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第十一條</w:t>
            </w:r>
          </w:p>
          <w:p w14:paraId="7B8418F1" w14:textId="09C7F780" w:rsidR="00D86C0C" w:rsidRPr="002B7E3B" w:rsidRDefault="00D86C0C"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律師因故未能</w:t>
            </w:r>
            <w:r w:rsidR="00FF6CF1" w:rsidRPr="002B7E3B">
              <w:rPr>
                <w:rFonts w:ascii="標楷體" w:eastAsia="標楷體" w:hAnsi="標楷體" w:hint="eastAsia"/>
                <w:color w:val="000000" w:themeColor="text1"/>
                <w:szCs w:val="24"/>
                <w:u w:val="single"/>
              </w:rPr>
              <w:t>親自</w:t>
            </w:r>
            <w:r w:rsidRPr="002B7E3B">
              <w:rPr>
                <w:rFonts w:ascii="標楷體" w:eastAsia="標楷體" w:hAnsi="標楷體" w:hint="eastAsia"/>
                <w:color w:val="000000" w:themeColor="text1"/>
                <w:szCs w:val="24"/>
                <w:u w:val="single"/>
              </w:rPr>
              <w:t>訪談證人者，得</w:t>
            </w:r>
            <w:r w:rsidR="00FF6CF1" w:rsidRPr="002B7E3B">
              <w:rPr>
                <w:rFonts w:ascii="標楷體" w:eastAsia="標楷體" w:hAnsi="標楷體" w:hint="eastAsia"/>
                <w:color w:val="000000" w:themeColor="text1"/>
                <w:szCs w:val="24"/>
                <w:u w:val="single"/>
              </w:rPr>
              <w:t>指示受其監督或管理之</w:t>
            </w:r>
            <w:r w:rsidRPr="002B7E3B">
              <w:rPr>
                <w:rFonts w:ascii="標楷體" w:eastAsia="標楷體" w:hAnsi="標楷體" w:hint="eastAsia"/>
                <w:color w:val="000000" w:themeColor="text1"/>
                <w:szCs w:val="24"/>
                <w:u w:val="single"/>
              </w:rPr>
              <w:t>其他律師訪談證人。</w:t>
            </w:r>
          </w:p>
          <w:p w14:paraId="70D20DAF" w14:textId="576E934F" w:rsidR="00D86C0C" w:rsidRPr="002B7E3B" w:rsidRDefault="00FF6CF1"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律師應使依其指示訪談證人之其他律師遵守本要點之規定。</w:t>
            </w:r>
          </w:p>
        </w:tc>
        <w:tc>
          <w:tcPr>
            <w:tcW w:w="2841" w:type="dxa"/>
          </w:tcPr>
          <w:p w14:paraId="4563F1E1" w14:textId="4901383A" w:rsidR="00D86C0C" w:rsidRPr="002B7E3B" w:rsidRDefault="00FF6CF1"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tc>
        <w:tc>
          <w:tcPr>
            <w:tcW w:w="3254" w:type="dxa"/>
          </w:tcPr>
          <w:p w14:paraId="69FB1DFB" w14:textId="77777777" w:rsidR="00D86C0C" w:rsidRPr="002B7E3B" w:rsidRDefault="00FF6CF1" w:rsidP="00261A39">
            <w:pPr>
              <w:pStyle w:val="a4"/>
              <w:numPr>
                <w:ilvl w:val="0"/>
                <w:numId w:val="23"/>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p w14:paraId="1E4E4570" w14:textId="1B707134" w:rsidR="00FF6CF1" w:rsidRPr="002B7E3B" w:rsidRDefault="00FF6CF1" w:rsidP="00261A39">
            <w:pPr>
              <w:pStyle w:val="a4"/>
              <w:numPr>
                <w:ilvl w:val="0"/>
                <w:numId w:val="23"/>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律師因事務繁忙或其他</w:t>
            </w:r>
            <w:r w:rsidR="00CD3976" w:rsidRPr="002B7E3B">
              <w:rPr>
                <w:rFonts w:ascii="標楷體" w:eastAsia="標楷體" w:hAnsi="標楷體" w:hint="eastAsia"/>
                <w:color w:val="000000" w:themeColor="text1"/>
                <w:szCs w:val="24"/>
              </w:rPr>
              <w:t>緣由</w:t>
            </w:r>
            <w:r w:rsidRPr="002B7E3B">
              <w:rPr>
                <w:rFonts w:ascii="標楷體" w:eastAsia="標楷體" w:hAnsi="標楷體" w:hint="eastAsia"/>
                <w:color w:val="000000" w:themeColor="text1"/>
                <w:szCs w:val="24"/>
              </w:rPr>
              <w:t>，未能親自訪談證人者，事所恆有。惟，於訪談證人係究明案情所必要之情形，自不</w:t>
            </w:r>
            <w:r w:rsidR="00CD3976" w:rsidRPr="002B7E3B">
              <w:rPr>
                <w:rFonts w:ascii="標楷體" w:eastAsia="標楷體" w:hAnsi="標楷體" w:hint="eastAsia"/>
                <w:color w:val="000000" w:themeColor="text1"/>
                <w:szCs w:val="24"/>
              </w:rPr>
              <w:t>應</w:t>
            </w:r>
            <w:r w:rsidRPr="002B7E3B">
              <w:rPr>
                <w:rFonts w:ascii="標楷體" w:eastAsia="標楷體" w:hAnsi="標楷體" w:hint="eastAsia"/>
                <w:color w:val="000000" w:themeColor="text1"/>
                <w:szCs w:val="24"/>
              </w:rPr>
              <w:t>因律師</w:t>
            </w:r>
            <w:r w:rsidR="00CD3976" w:rsidRPr="002B7E3B">
              <w:rPr>
                <w:rFonts w:ascii="標楷體" w:eastAsia="標楷體" w:hAnsi="標楷體" w:hint="eastAsia"/>
                <w:color w:val="000000" w:themeColor="text1"/>
                <w:szCs w:val="24"/>
              </w:rPr>
              <w:t>未能親自訪談而致其未能徹底探明案件事實，進而致有損及當事人權益之虞，爰訂定第</w:t>
            </w:r>
            <w:r w:rsidR="002F1746" w:rsidRPr="002B7E3B">
              <w:rPr>
                <w:rFonts w:ascii="標楷體" w:eastAsia="標楷體" w:hAnsi="標楷體" w:hint="eastAsia"/>
                <w:color w:val="000000" w:themeColor="text1"/>
                <w:szCs w:val="24"/>
              </w:rPr>
              <w:t>一</w:t>
            </w:r>
            <w:r w:rsidR="00CD3976" w:rsidRPr="002B7E3B">
              <w:rPr>
                <w:rFonts w:ascii="標楷體" w:eastAsia="標楷體" w:hAnsi="標楷體" w:hint="eastAsia"/>
                <w:color w:val="000000" w:themeColor="text1"/>
                <w:szCs w:val="24"/>
              </w:rPr>
              <w:t>項，明定於此種情形，律師得指示受其監督或管理之其他律師進行訪談。</w:t>
            </w:r>
          </w:p>
          <w:p w14:paraId="26430F98" w14:textId="72A82A30" w:rsidR="00CD3976" w:rsidRPr="002B7E3B" w:rsidRDefault="00CD3976" w:rsidP="002F1746">
            <w:pPr>
              <w:pStyle w:val="a4"/>
              <w:numPr>
                <w:ilvl w:val="0"/>
                <w:numId w:val="23"/>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於此種情形，律師自應依律師倫理規範第</w:t>
            </w:r>
            <w:r w:rsidR="002F1746" w:rsidRPr="002B7E3B">
              <w:rPr>
                <w:rFonts w:ascii="標楷體" w:eastAsia="標楷體" w:hAnsi="標楷體" w:hint="eastAsia"/>
                <w:color w:val="000000" w:themeColor="text1"/>
                <w:szCs w:val="24"/>
              </w:rPr>
              <w:t>十五</w:t>
            </w:r>
            <w:r w:rsidRPr="002B7E3B">
              <w:rPr>
                <w:rFonts w:ascii="標楷體" w:eastAsia="標楷體" w:hAnsi="標楷體" w:hint="eastAsia"/>
                <w:color w:val="000000" w:themeColor="text1"/>
                <w:szCs w:val="24"/>
              </w:rPr>
              <w:t>第</w:t>
            </w:r>
            <w:r w:rsidR="002F1746" w:rsidRPr="002B7E3B">
              <w:rPr>
                <w:rFonts w:ascii="標楷體" w:eastAsia="標楷體" w:hAnsi="標楷體" w:hint="eastAsia"/>
                <w:color w:val="000000" w:themeColor="text1"/>
                <w:szCs w:val="24"/>
              </w:rPr>
              <w:t>二</w:t>
            </w:r>
            <w:r w:rsidRPr="002B7E3B">
              <w:rPr>
                <w:rFonts w:ascii="標楷體" w:eastAsia="標楷體" w:hAnsi="標楷體" w:hint="eastAsia"/>
                <w:color w:val="000000" w:themeColor="text1"/>
                <w:szCs w:val="24"/>
              </w:rPr>
              <w:t>項：「律師事務所中負有監督或管理權限之律師，應負責督導所聘僱之人員不得有違法或不當之行為，亦不得洩漏或利用業務上知悉之秘密。」之規定，使受其指示訪談</w:t>
            </w:r>
            <w:r w:rsidRPr="002B7E3B">
              <w:rPr>
                <w:rFonts w:ascii="標楷體" w:eastAsia="標楷體" w:hAnsi="標楷體" w:hint="eastAsia"/>
                <w:color w:val="000000" w:themeColor="text1"/>
                <w:szCs w:val="24"/>
              </w:rPr>
              <w:lastRenderedPageBreak/>
              <w:t>證人之其他律師遵守本要點之規定，爰訂定第</w:t>
            </w:r>
            <w:r w:rsidR="002F1746" w:rsidRPr="002B7E3B">
              <w:rPr>
                <w:rFonts w:ascii="標楷體" w:eastAsia="標楷體" w:hAnsi="標楷體" w:hint="eastAsia"/>
                <w:color w:val="000000" w:themeColor="text1"/>
                <w:szCs w:val="24"/>
              </w:rPr>
              <w:t>二</w:t>
            </w:r>
            <w:r w:rsidRPr="002B7E3B">
              <w:rPr>
                <w:rFonts w:ascii="標楷體" w:eastAsia="標楷體" w:hAnsi="標楷體" w:hint="eastAsia"/>
                <w:color w:val="000000" w:themeColor="text1"/>
                <w:szCs w:val="24"/>
              </w:rPr>
              <w:t>項。</w:t>
            </w:r>
          </w:p>
        </w:tc>
      </w:tr>
      <w:tr w:rsidR="002B7E3B" w:rsidRPr="002B7E3B" w14:paraId="425F94AA" w14:textId="77777777" w:rsidTr="00261A39">
        <w:tc>
          <w:tcPr>
            <w:tcW w:w="2689" w:type="dxa"/>
          </w:tcPr>
          <w:p w14:paraId="2CCB406B" w14:textId="2C61E7B7" w:rsidR="00605C9A" w:rsidRPr="002B7E3B" w:rsidRDefault="00605C9A" w:rsidP="00261A39">
            <w:pPr>
              <w:spacing w:line="300" w:lineRule="auto"/>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lastRenderedPageBreak/>
              <w:t>第</w:t>
            </w:r>
            <w:r w:rsidR="00110039" w:rsidRPr="002B7E3B">
              <w:rPr>
                <w:rFonts w:ascii="標楷體" w:eastAsia="標楷體" w:hAnsi="標楷體" w:hint="eastAsia"/>
                <w:color w:val="000000" w:themeColor="text1"/>
                <w:szCs w:val="24"/>
                <w:u w:val="single"/>
              </w:rPr>
              <w:t>十</w:t>
            </w:r>
            <w:r w:rsidR="00FF6CF1" w:rsidRPr="002B7E3B">
              <w:rPr>
                <w:rFonts w:ascii="標楷體" w:eastAsia="標楷體" w:hAnsi="標楷體" w:hint="eastAsia"/>
                <w:color w:val="000000" w:themeColor="text1"/>
                <w:szCs w:val="24"/>
                <w:u w:val="single"/>
              </w:rPr>
              <w:t>二</w:t>
            </w:r>
            <w:r w:rsidRPr="002B7E3B">
              <w:rPr>
                <w:rFonts w:ascii="標楷體" w:eastAsia="標楷體" w:hAnsi="標楷體" w:hint="eastAsia"/>
                <w:color w:val="000000" w:themeColor="text1"/>
                <w:szCs w:val="24"/>
                <w:u w:val="single"/>
              </w:rPr>
              <w:t>條</w:t>
            </w:r>
          </w:p>
          <w:p w14:paraId="0C7313A7" w14:textId="5598A8BC" w:rsidR="00605C9A" w:rsidRPr="002B7E3B" w:rsidRDefault="00605C9A" w:rsidP="00261A39">
            <w:pPr>
              <w:spacing w:line="300" w:lineRule="auto"/>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律師於訴訟或其他法律程序為促使證人</w:t>
            </w:r>
            <w:r w:rsidR="00993E6D" w:rsidRPr="002B7E3B">
              <w:rPr>
                <w:rFonts w:ascii="標楷體" w:eastAsia="標楷體" w:hAnsi="標楷體" w:hint="eastAsia"/>
                <w:color w:val="000000" w:themeColor="text1"/>
                <w:szCs w:val="24"/>
                <w:u w:val="single"/>
              </w:rPr>
              <w:t>接受傳喚</w:t>
            </w:r>
            <w:r w:rsidRPr="002B7E3B">
              <w:rPr>
                <w:rFonts w:ascii="標楷體" w:eastAsia="標楷體" w:hAnsi="標楷體" w:hint="eastAsia"/>
                <w:color w:val="000000" w:themeColor="text1"/>
                <w:szCs w:val="24"/>
                <w:u w:val="single"/>
              </w:rPr>
              <w:t>作證或</w:t>
            </w:r>
            <w:r w:rsidR="00CD3976" w:rsidRPr="002B7E3B">
              <w:rPr>
                <w:rFonts w:ascii="標楷體" w:eastAsia="標楷體" w:hAnsi="標楷體" w:hint="eastAsia"/>
                <w:color w:val="000000" w:themeColor="text1"/>
                <w:szCs w:val="24"/>
                <w:u w:val="single"/>
              </w:rPr>
              <w:t>為</w:t>
            </w:r>
            <w:r w:rsidRPr="002B7E3B">
              <w:rPr>
                <w:rFonts w:ascii="標楷體" w:eastAsia="標楷體" w:hAnsi="標楷體" w:hint="eastAsia"/>
                <w:color w:val="000000" w:themeColor="text1"/>
                <w:szCs w:val="24"/>
                <w:u w:val="single"/>
              </w:rPr>
              <w:t>協助證人作證，</w:t>
            </w:r>
            <w:r w:rsidR="00102F96" w:rsidRPr="002B7E3B">
              <w:rPr>
                <w:rFonts w:ascii="標楷體" w:eastAsia="標楷體" w:hAnsi="標楷體" w:hint="eastAsia"/>
                <w:color w:val="000000" w:themeColor="text1"/>
                <w:szCs w:val="24"/>
                <w:u w:val="single"/>
              </w:rPr>
              <w:t>得</w:t>
            </w:r>
            <w:r w:rsidRPr="002B7E3B">
              <w:rPr>
                <w:rFonts w:ascii="標楷體" w:eastAsia="標楷體" w:hAnsi="標楷體" w:hint="eastAsia"/>
                <w:color w:val="000000" w:themeColor="text1"/>
                <w:szCs w:val="24"/>
                <w:u w:val="single"/>
              </w:rPr>
              <w:t>於證人</w:t>
            </w:r>
            <w:r w:rsidR="00993E6D" w:rsidRPr="002B7E3B">
              <w:rPr>
                <w:rFonts w:ascii="標楷體" w:eastAsia="標楷體" w:hAnsi="標楷體" w:hint="eastAsia"/>
                <w:color w:val="000000" w:themeColor="text1"/>
                <w:szCs w:val="24"/>
                <w:u w:val="single"/>
              </w:rPr>
              <w:t>依傳喚到場</w:t>
            </w:r>
            <w:r w:rsidRPr="002B7E3B">
              <w:rPr>
                <w:rFonts w:ascii="標楷體" w:eastAsia="標楷體" w:hAnsi="標楷體" w:hint="eastAsia"/>
                <w:color w:val="000000" w:themeColor="text1"/>
                <w:szCs w:val="24"/>
                <w:u w:val="single"/>
              </w:rPr>
              <w:t>作證前</w:t>
            </w:r>
            <w:r w:rsidR="00102F96" w:rsidRPr="002B7E3B">
              <w:rPr>
                <w:rFonts w:ascii="標楷體" w:eastAsia="標楷體" w:hAnsi="標楷體" w:hint="eastAsia"/>
                <w:color w:val="000000" w:themeColor="text1"/>
                <w:szCs w:val="24"/>
                <w:u w:val="single"/>
              </w:rPr>
              <w:t>訪談</w:t>
            </w:r>
            <w:r w:rsidRPr="002B7E3B">
              <w:rPr>
                <w:rFonts w:ascii="標楷體" w:eastAsia="標楷體" w:hAnsi="標楷體" w:hint="eastAsia"/>
                <w:color w:val="000000" w:themeColor="text1"/>
                <w:szCs w:val="24"/>
                <w:u w:val="single"/>
              </w:rPr>
              <w:t>證人，向證人說明以下事項：</w:t>
            </w:r>
          </w:p>
          <w:p w14:paraId="35C5ABC9" w14:textId="5C8E10D5" w:rsidR="00605C9A" w:rsidRPr="002B7E3B" w:rsidRDefault="00605C9A" w:rsidP="00261A39">
            <w:pPr>
              <w:pStyle w:val="a4"/>
              <w:numPr>
                <w:ilvl w:val="0"/>
                <w:numId w:val="10"/>
              </w:numPr>
              <w:spacing w:line="300" w:lineRule="auto"/>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與作證有關之</w:t>
            </w:r>
            <w:r w:rsidR="00102F96" w:rsidRPr="002B7E3B">
              <w:rPr>
                <w:rFonts w:ascii="標楷體" w:eastAsia="標楷體" w:hAnsi="標楷體" w:hint="eastAsia"/>
                <w:color w:val="000000" w:themeColor="text1"/>
                <w:szCs w:val="24"/>
                <w:u w:val="single"/>
              </w:rPr>
              <w:t>訴訟或其他法律</w:t>
            </w:r>
            <w:r w:rsidRPr="002B7E3B">
              <w:rPr>
                <w:rFonts w:ascii="標楷體" w:eastAsia="標楷體" w:hAnsi="標楷體" w:hint="eastAsia"/>
                <w:color w:val="000000" w:themeColor="text1"/>
                <w:szCs w:val="24"/>
                <w:u w:val="single"/>
              </w:rPr>
              <w:t>程序。</w:t>
            </w:r>
          </w:p>
          <w:p w14:paraId="7B5C07BF" w14:textId="5128A1BB" w:rsidR="00605C9A" w:rsidRPr="002B7E3B" w:rsidRDefault="00102F96" w:rsidP="00261A39">
            <w:pPr>
              <w:pStyle w:val="a4"/>
              <w:numPr>
                <w:ilvl w:val="0"/>
                <w:numId w:val="10"/>
              </w:numPr>
              <w:spacing w:line="300" w:lineRule="auto"/>
              <w:ind w:leftChars="0"/>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作證</w:t>
            </w:r>
            <w:r w:rsidR="00605C9A" w:rsidRPr="002B7E3B">
              <w:rPr>
                <w:rFonts w:ascii="標楷體" w:eastAsia="標楷體" w:hAnsi="標楷體" w:hint="eastAsia"/>
                <w:color w:val="000000" w:themeColor="text1"/>
                <w:szCs w:val="24"/>
                <w:u w:val="single"/>
              </w:rPr>
              <w:t>之流程。</w:t>
            </w:r>
          </w:p>
          <w:p w14:paraId="14A22067" w14:textId="67C145E0" w:rsidR="00605C9A" w:rsidRPr="002B7E3B" w:rsidRDefault="00605C9A" w:rsidP="00261A39">
            <w:pPr>
              <w:pStyle w:val="a4"/>
              <w:numPr>
                <w:ilvl w:val="0"/>
                <w:numId w:val="10"/>
              </w:numPr>
              <w:spacing w:line="300" w:lineRule="auto"/>
              <w:ind w:leftChars="0"/>
              <w:jc w:val="both"/>
              <w:rPr>
                <w:rFonts w:ascii="標楷體" w:eastAsia="標楷體" w:hAnsi="標楷體"/>
                <w:color w:val="000000" w:themeColor="text1"/>
                <w:sz w:val="28"/>
                <w:szCs w:val="28"/>
                <w:u w:val="single"/>
              </w:rPr>
            </w:pPr>
            <w:r w:rsidRPr="002B7E3B">
              <w:rPr>
                <w:rFonts w:ascii="標楷體" w:eastAsia="標楷體" w:hAnsi="標楷體" w:hint="eastAsia"/>
                <w:color w:val="000000" w:themeColor="text1"/>
                <w:szCs w:val="24"/>
                <w:u w:val="single"/>
              </w:rPr>
              <w:t>法院</w:t>
            </w:r>
            <w:r w:rsidR="00102F96" w:rsidRPr="002B7E3B">
              <w:rPr>
                <w:rFonts w:ascii="標楷體" w:eastAsia="標楷體" w:hAnsi="標楷體" w:hint="eastAsia"/>
                <w:color w:val="000000" w:themeColor="text1"/>
                <w:szCs w:val="24"/>
                <w:u w:val="single"/>
              </w:rPr>
              <w:t>或其他預定作證之機關或機構</w:t>
            </w:r>
            <w:r w:rsidRPr="002B7E3B">
              <w:rPr>
                <w:rFonts w:ascii="標楷體" w:eastAsia="標楷體" w:hAnsi="標楷體" w:hint="eastAsia"/>
                <w:color w:val="000000" w:themeColor="text1"/>
                <w:szCs w:val="24"/>
                <w:u w:val="single"/>
              </w:rPr>
              <w:t>之環境。</w:t>
            </w:r>
          </w:p>
          <w:p w14:paraId="2AC1C631" w14:textId="77777777" w:rsidR="00605C9A" w:rsidRPr="002B7E3B" w:rsidRDefault="00605C9A" w:rsidP="00261A39">
            <w:pPr>
              <w:pStyle w:val="a4"/>
              <w:numPr>
                <w:ilvl w:val="0"/>
                <w:numId w:val="10"/>
              </w:numPr>
              <w:spacing w:line="300" w:lineRule="auto"/>
              <w:ind w:leftChars="0"/>
              <w:jc w:val="both"/>
              <w:rPr>
                <w:rFonts w:ascii="標楷體" w:eastAsia="標楷體" w:hAnsi="標楷體"/>
                <w:color w:val="000000" w:themeColor="text1"/>
                <w:sz w:val="28"/>
                <w:szCs w:val="28"/>
                <w:u w:val="single"/>
              </w:rPr>
            </w:pPr>
            <w:r w:rsidRPr="002B7E3B">
              <w:rPr>
                <w:rFonts w:ascii="標楷體" w:eastAsia="標楷體" w:hAnsi="標楷體" w:hint="eastAsia"/>
                <w:color w:val="000000" w:themeColor="text1"/>
                <w:szCs w:val="24"/>
                <w:u w:val="single"/>
              </w:rPr>
              <w:t>證人作證義務。</w:t>
            </w:r>
          </w:p>
          <w:p w14:paraId="66DD172C" w14:textId="0C5DB935" w:rsidR="00605C9A" w:rsidRPr="002B7E3B" w:rsidRDefault="00605C9A" w:rsidP="00261A39">
            <w:pPr>
              <w:pStyle w:val="a4"/>
              <w:numPr>
                <w:ilvl w:val="0"/>
                <w:numId w:val="10"/>
              </w:numPr>
              <w:spacing w:line="300" w:lineRule="auto"/>
              <w:ind w:leftChars="0"/>
              <w:jc w:val="both"/>
              <w:rPr>
                <w:rFonts w:ascii="標楷體" w:eastAsia="標楷體" w:hAnsi="標楷體"/>
                <w:color w:val="000000" w:themeColor="text1"/>
                <w:sz w:val="28"/>
                <w:szCs w:val="28"/>
                <w:u w:val="single"/>
              </w:rPr>
            </w:pPr>
            <w:r w:rsidRPr="002B7E3B">
              <w:rPr>
                <w:rFonts w:ascii="標楷體" w:eastAsia="標楷體" w:hAnsi="標楷體" w:hint="eastAsia"/>
                <w:color w:val="000000" w:themeColor="text1"/>
                <w:szCs w:val="24"/>
                <w:u w:val="single"/>
              </w:rPr>
              <w:t>證人</w:t>
            </w:r>
            <w:r w:rsidR="00102F96" w:rsidRPr="002B7E3B">
              <w:rPr>
                <w:rFonts w:ascii="標楷體" w:eastAsia="標楷體" w:hAnsi="標楷體" w:hint="eastAsia"/>
                <w:color w:val="000000" w:themeColor="text1"/>
                <w:szCs w:val="24"/>
                <w:u w:val="single"/>
              </w:rPr>
              <w:t>得</w:t>
            </w:r>
            <w:r w:rsidRPr="002B7E3B">
              <w:rPr>
                <w:rFonts w:ascii="標楷體" w:eastAsia="標楷體" w:hAnsi="標楷體" w:hint="eastAsia"/>
                <w:color w:val="000000" w:themeColor="text1"/>
                <w:szCs w:val="24"/>
                <w:u w:val="single"/>
              </w:rPr>
              <w:t>拒絕證言</w:t>
            </w:r>
            <w:r w:rsidR="00102F96" w:rsidRPr="002B7E3B">
              <w:rPr>
                <w:rFonts w:ascii="標楷體" w:eastAsia="標楷體" w:hAnsi="標楷體" w:hint="eastAsia"/>
                <w:color w:val="000000" w:themeColor="text1"/>
                <w:szCs w:val="24"/>
                <w:u w:val="single"/>
              </w:rPr>
              <w:t>之</w:t>
            </w:r>
            <w:r w:rsidRPr="002B7E3B">
              <w:rPr>
                <w:rFonts w:ascii="標楷體" w:eastAsia="標楷體" w:hAnsi="標楷體" w:hint="eastAsia"/>
                <w:color w:val="000000" w:themeColor="text1"/>
                <w:szCs w:val="24"/>
                <w:u w:val="single"/>
              </w:rPr>
              <w:t>事由。</w:t>
            </w:r>
          </w:p>
          <w:p w14:paraId="4ACED6DD" w14:textId="77777777" w:rsidR="00605C9A" w:rsidRPr="002B7E3B" w:rsidRDefault="00605C9A" w:rsidP="00261A39">
            <w:pPr>
              <w:pStyle w:val="a4"/>
              <w:numPr>
                <w:ilvl w:val="0"/>
                <w:numId w:val="10"/>
              </w:numPr>
              <w:spacing w:line="300" w:lineRule="auto"/>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其他與證人權利、義務、保護措施相關之事由。</w:t>
            </w:r>
          </w:p>
          <w:p w14:paraId="7C15BAFE" w14:textId="1752EB6B" w:rsidR="00605C9A" w:rsidRPr="002B7E3B" w:rsidRDefault="00605C9A" w:rsidP="00261A39">
            <w:pPr>
              <w:spacing w:line="300" w:lineRule="auto"/>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w:t>
            </w:r>
            <w:r w:rsidR="00102F96" w:rsidRPr="002B7E3B">
              <w:rPr>
                <w:rFonts w:ascii="標楷體" w:eastAsia="標楷體" w:hAnsi="標楷體" w:hint="eastAsia"/>
                <w:color w:val="000000" w:themeColor="text1"/>
                <w:szCs w:val="24"/>
                <w:u w:val="single"/>
              </w:rPr>
              <w:t>為協助證人實質有效完成作證程序，</w:t>
            </w:r>
            <w:r w:rsidRPr="002B7E3B">
              <w:rPr>
                <w:rFonts w:ascii="標楷體" w:eastAsia="標楷體" w:hAnsi="標楷體" w:hint="eastAsia"/>
                <w:color w:val="000000" w:themeColor="text1"/>
                <w:szCs w:val="24"/>
                <w:u w:val="single"/>
              </w:rPr>
              <w:t>得於</w:t>
            </w:r>
            <w:r w:rsidR="00BD6EF0" w:rsidRPr="002B7E3B">
              <w:rPr>
                <w:rFonts w:ascii="標楷體" w:eastAsia="標楷體" w:hAnsi="標楷體" w:hint="eastAsia"/>
                <w:color w:val="000000" w:themeColor="text1"/>
                <w:szCs w:val="24"/>
                <w:u w:val="single"/>
              </w:rPr>
              <w:t>訪談</w:t>
            </w:r>
            <w:r w:rsidRPr="002B7E3B">
              <w:rPr>
                <w:rFonts w:ascii="標楷體" w:eastAsia="標楷體" w:hAnsi="標楷體" w:hint="eastAsia"/>
                <w:color w:val="000000" w:themeColor="text1"/>
                <w:szCs w:val="24"/>
                <w:u w:val="single"/>
              </w:rPr>
              <w:t>證人時，按待證事實與提問方針，並</w:t>
            </w:r>
            <w:r w:rsidR="00A174BC" w:rsidRPr="002B7E3B">
              <w:rPr>
                <w:rFonts w:ascii="標楷體" w:eastAsia="標楷體" w:hAnsi="標楷體" w:hint="eastAsia"/>
                <w:color w:val="000000" w:themeColor="text1"/>
                <w:szCs w:val="24"/>
                <w:u w:val="single"/>
              </w:rPr>
              <w:t>依</w:t>
            </w:r>
            <w:r w:rsidRPr="002B7E3B">
              <w:rPr>
                <w:rFonts w:ascii="標楷體" w:eastAsia="標楷體" w:hAnsi="標楷體" w:hint="eastAsia"/>
                <w:color w:val="000000" w:themeColor="text1"/>
                <w:szCs w:val="24"/>
                <w:u w:val="single"/>
              </w:rPr>
              <w:t>作證之法定程序</w:t>
            </w:r>
            <w:r w:rsidR="00993E6D" w:rsidRPr="002B7E3B">
              <w:rPr>
                <w:rFonts w:ascii="標楷體" w:eastAsia="標楷體" w:hAnsi="標楷體" w:hint="eastAsia"/>
                <w:color w:val="000000" w:themeColor="text1"/>
                <w:szCs w:val="24"/>
                <w:u w:val="single"/>
              </w:rPr>
              <w:t>流程</w:t>
            </w:r>
            <w:r w:rsidR="00A174BC" w:rsidRPr="002B7E3B">
              <w:rPr>
                <w:rFonts w:ascii="標楷體" w:eastAsia="標楷體" w:hAnsi="標楷體" w:hint="eastAsia"/>
                <w:color w:val="000000" w:themeColor="text1"/>
                <w:szCs w:val="24"/>
                <w:u w:val="single"/>
              </w:rPr>
              <w:t>及提問方式</w:t>
            </w:r>
            <w:r w:rsidRPr="002B7E3B">
              <w:rPr>
                <w:rFonts w:ascii="標楷體" w:eastAsia="標楷體" w:hAnsi="標楷體" w:hint="eastAsia"/>
                <w:color w:val="000000" w:themeColor="text1"/>
                <w:szCs w:val="24"/>
                <w:u w:val="single"/>
              </w:rPr>
              <w:t>，</w:t>
            </w:r>
            <w:r w:rsidR="00BD6EF0" w:rsidRPr="002B7E3B">
              <w:rPr>
                <w:rFonts w:ascii="標楷體" w:eastAsia="標楷體" w:hAnsi="標楷體" w:hint="eastAsia"/>
                <w:color w:val="000000" w:themeColor="text1"/>
                <w:szCs w:val="24"/>
                <w:u w:val="single"/>
              </w:rPr>
              <w:t>與</w:t>
            </w:r>
            <w:r w:rsidRPr="002B7E3B">
              <w:rPr>
                <w:rFonts w:ascii="標楷體" w:eastAsia="標楷體" w:hAnsi="標楷體" w:hint="eastAsia"/>
                <w:color w:val="000000" w:themeColor="text1"/>
                <w:szCs w:val="24"/>
                <w:u w:val="single"/>
              </w:rPr>
              <w:t>證人</w:t>
            </w:r>
            <w:r w:rsidR="00BD6EF0" w:rsidRPr="002B7E3B">
              <w:rPr>
                <w:rFonts w:ascii="標楷體" w:eastAsia="標楷體" w:hAnsi="標楷體" w:hint="eastAsia"/>
                <w:color w:val="000000" w:themeColor="text1"/>
                <w:szCs w:val="24"/>
                <w:u w:val="single"/>
              </w:rPr>
              <w:t>進行</w:t>
            </w:r>
            <w:r w:rsidRPr="002B7E3B">
              <w:rPr>
                <w:rFonts w:ascii="標楷體" w:eastAsia="標楷體" w:hAnsi="標楷體" w:hint="eastAsia"/>
                <w:color w:val="000000" w:themeColor="text1"/>
                <w:szCs w:val="24"/>
                <w:u w:val="single"/>
              </w:rPr>
              <w:t>必要之問</w:t>
            </w:r>
            <w:r w:rsidR="00BD6EF0" w:rsidRPr="002B7E3B">
              <w:rPr>
                <w:rFonts w:ascii="標楷體" w:eastAsia="標楷體" w:hAnsi="標楷體" w:hint="eastAsia"/>
                <w:color w:val="000000" w:themeColor="text1"/>
                <w:szCs w:val="24"/>
                <w:u w:val="single"/>
              </w:rPr>
              <w:t>答</w:t>
            </w:r>
            <w:r w:rsidR="00112B6C" w:rsidRPr="002B7E3B">
              <w:rPr>
                <w:rFonts w:ascii="標楷體" w:eastAsia="標楷體" w:hAnsi="標楷體" w:hint="eastAsia"/>
                <w:color w:val="000000" w:themeColor="text1"/>
                <w:szCs w:val="24"/>
                <w:u w:val="single"/>
              </w:rPr>
              <w:t>。</w:t>
            </w:r>
          </w:p>
          <w:p w14:paraId="1C7C0257" w14:textId="631E2F20" w:rsidR="00112B6C" w:rsidRPr="002B7E3B" w:rsidRDefault="00112B6C"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律師依前項規定</w:t>
            </w:r>
            <w:r w:rsidR="00BD6EF0" w:rsidRPr="002B7E3B">
              <w:rPr>
                <w:rFonts w:ascii="標楷體" w:eastAsia="標楷體" w:hAnsi="標楷體" w:hint="eastAsia"/>
                <w:color w:val="000000" w:themeColor="text1"/>
                <w:szCs w:val="24"/>
                <w:u w:val="single"/>
              </w:rPr>
              <w:t>訪談</w:t>
            </w:r>
            <w:r w:rsidRPr="002B7E3B">
              <w:rPr>
                <w:rFonts w:ascii="標楷體" w:eastAsia="標楷體" w:hAnsi="標楷體" w:hint="eastAsia"/>
                <w:color w:val="000000" w:themeColor="text1"/>
                <w:szCs w:val="24"/>
                <w:u w:val="single"/>
              </w:rPr>
              <w:t>證</w:t>
            </w:r>
            <w:r w:rsidRPr="002B7E3B">
              <w:rPr>
                <w:rFonts w:ascii="標楷體" w:eastAsia="標楷體" w:hAnsi="標楷體" w:hint="eastAsia"/>
                <w:color w:val="000000" w:themeColor="text1"/>
                <w:szCs w:val="24"/>
                <w:u w:val="single"/>
              </w:rPr>
              <w:lastRenderedPageBreak/>
              <w:t>人並與證人進行問答時，仍應注意遵守本要點之規定，不得</w:t>
            </w:r>
            <w:r w:rsidR="00BD6EF0" w:rsidRPr="002B7E3B">
              <w:rPr>
                <w:rFonts w:ascii="標楷體" w:eastAsia="標楷體" w:hAnsi="標楷體" w:hint="eastAsia"/>
                <w:color w:val="000000" w:themeColor="text1"/>
                <w:szCs w:val="24"/>
                <w:u w:val="single"/>
              </w:rPr>
              <w:t>意圖為妨礙真實發現而</w:t>
            </w:r>
            <w:r w:rsidR="000C6E6B" w:rsidRPr="002B7E3B">
              <w:rPr>
                <w:rFonts w:ascii="標楷體" w:eastAsia="標楷體" w:hAnsi="標楷體" w:hint="eastAsia"/>
                <w:color w:val="000000" w:themeColor="text1"/>
                <w:szCs w:val="24"/>
                <w:u w:val="single"/>
              </w:rPr>
              <w:t>故意</w:t>
            </w:r>
            <w:r w:rsidRPr="002B7E3B">
              <w:rPr>
                <w:rFonts w:ascii="標楷體" w:eastAsia="標楷體" w:hAnsi="標楷體" w:hint="eastAsia"/>
                <w:color w:val="000000" w:themeColor="text1"/>
                <w:szCs w:val="24"/>
                <w:u w:val="single"/>
              </w:rPr>
              <w:t>為以下行為：</w:t>
            </w:r>
          </w:p>
          <w:p w14:paraId="45A75B0C" w14:textId="77777777" w:rsidR="00112B6C" w:rsidRPr="002B7E3B" w:rsidRDefault="00112B6C" w:rsidP="00261A39">
            <w:pPr>
              <w:pStyle w:val="a4"/>
              <w:numPr>
                <w:ilvl w:val="0"/>
                <w:numId w:val="20"/>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使證人於作證時為與其認知、記憶不符之陳述。</w:t>
            </w:r>
          </w:p>
          <w:p w14:paraId="78B319ED" w14:textId="1802D4DD" w:rsidR="00605C9A" w:rsidRPr="002B7E3B" w:rsidRDefault="00112B6C" w:rsidP="00261A39">
            <w:pPr>
              <w:pStyle w:val="a4"/>
              <w:numPr>
                <w:ilvl w:val="0"/>
                <w:numId w:val="20"/>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要求、訓練或指導證人為</w:t>
            </w:r>
            <w:r w:rsidR="00BD6EF0" w:rsidRPr="002B7E3B">
              <w:rPr>
                <w:rFonts w:ascii="標楷體" w:eastAsia="標楷體" w:hAnsi="標楷體" w:hint="eastAsia"/>
                <w:color w:val="000000" w:themeColor="text1"/>
                <w:szCs w:val="24"/>
                <w:u w:val="single"/>
              </w:rPr>
              <w:t>不符真實</w:t>
            </w:r>
            <w:r w:rsidRPr="002B7E3B">
              <w:rPr>
                <w:rFonts w:ascii="標楷體" w:eastAsia="標楷體" w:hAnsi="標楷體" w:hint="eastAsia"/>
                <w:color w:val="000000" w:themeColor="text1"/>
                <w:szCs w:val="24"/>
                <w:u w:val="single"/>
              </w:rPr>
              <w:t>或不為</w:t>
            </w:r>
            <w:r w:rsidR="00BD6EF0" w:rsidRPr="002B7E3B">
              <w:rPr>
                <w:rFonts w:ascii="標楷體" w:eastAsia="標楷體" w:hAnsi="標楷體" w:hint="eastAsia"/>
                <w:color w:val="000000" w:themeColor="text1"/>
                <w:szCs w:val="24"/>
                <w:u w:val="single"/>
              </w:rPr>
              <w:t>符合真實之</w:t>
            </w:r>
            <w:r w:rsidRPr="002B7E3B">
              <w:rPr>
                <w:rFonts w:ascii="標楷體" w:eastAsia="標楷體" w:hAnsi="標楷體" w:hint="eastAsia"/>
                <w:color w:val="000000" w:themeColor="text1"/>
                <w:szCs w:val="24"/>
                <w:u w:val="single"/>
              </w:rPr>
              <w:t>特定陳述。</w:t>
            </w:r>
          </w:p>
          <w:p w14:paraId="750F2597" w14:textId="12F4856B" w:rsidR="000C6E6B" w:rsidRPr="002B7E3B" w:rsidRDefault="000C6E6B" w:rsidP="00261A39">
            <w:pPr>
              <w:pStyle w:val="a4"/>
              <w:numPr>
                <w:ilvl w:val="0"/>
                <w:numId w:val="20"/>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u w:val="single"/>
              </w:rPr>
              <w:t>提供預定於作證時陳述之內容予證人。</w:t>
            </w:r>
          </w:p>
        </w:tc>
        <w:tc>
          <w:tcPr>
            <w:tcW w:w="2841" w:type="dxa"/>
          </w:tcPr>
          <w:p w14:paraId="61220924" w14:textId="617F8650" w:rsidR="00605C9A" w:rsidRPr="002B7E3B" w:rsidRDefault="00CD3976"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本條新增</w:t>
            </w:r>
          </w:p>
        </w:tc>
        <w:tc>
          <w:tcPr>
            <w:tcW w:w="3254" w:type="dxa"/>
          </w:tcPr>
          <w:p w14:paraId="6EB9870F" w14:textId="77777777" w:rsidR="00FB3C17" w:rsidRPr="002B7E3B" w:rsidRDefault="00FB3C17" w:rsidP="00261A39">
            <w:pPr>
              <w:pStyle w:val="a4"/>
              <w:numPr>
                <w:ilvl w:val="0"/>
                <w:numId w:val="14"/>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本條新增。</w:t>
            </w:r>
          </w:p>
          <w:p w14:paraId="5350EBE2" w14:textId="2E0B0CCD" w:rsidR="007C3BB8" w:rsidRPr="002B7E3B" w:rsidRDefault="00FB3C17" w:rsidP="00261A39">
            <w:pPr>
              <w:pStyle w:val="a4"/>
              <w:numPr>
                <w:ilvl w:val="0"/>
                <w:numId w:val="14"/>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律師係為探究案情、蒐求證據之目的而訪談證人，故證人訪談之性質係律師所為之事實調查活動。律師根據其事實調查之結果，建構其案件理論，進而據以擬定包括證據調查聲請事項在內之訴訟計畫。證人依其於接受訪談時吐露之資訊，或未必有助澄清案情，或非證立律師之案件理論所必要，或甚至不利於律師之當事人，故律師非必盡數傳喚其訪談過之證人。惟，律師如認其所訪談之證人有助於在訴訟或其他法律程序證立己方之案件理論，自得為證明特定待證事實而依法聲請傳喚，並為促使證人接受傳喚或</w:t>
            </w:r>
            <w:r w:rsidR="007C3BB8" w:rsidRPr="002B7E3B">
              <w:rPr>
                <w:rFonts w:ascii="標楷體" w:eastAsia="標楷體" w:hAnsi="標楷體" w:hint="eastAsia"/>
                <w:color w:val="000000" w:themeColor="text1"/>
                <w:szCs w:val="24"/>
              </w:rPr>
              <w:t>為</w:t>
            </w:r>
            <w:r w:rsidRPr="002B7E3B">
              <w:rPr>
                <w:rFonts w:ascii="標楷體" w:eastAsia="標楷體" w:hAnsi="標楷體" w:hint="eastAsia"/>
                <w:color w:val="000000" w:themeColor="text1"/>
                <w:szCs w:val="24"/>
              </w:rPr>
              <w:t>協助證人於相關法律程序</w:t>
            </w:r>
            <w:r w:rsidR="007C3BB8" w:rsidRPr="002B7E3B">
              <w:rPr>
                <w:rFonts w:ascii="標楷體" w:eastAsia="標楷體" w:hAnsi="標楷體" w:hint="eastAsia"/>
                <w:color w:val="000000" w:themeColor="text1"/>
                <w:szCs w:val="24"/>
              </w:rPr>
              <w:t>有效</w:t>
            </w:r>
            <w:r w:rsidRPr="002B7E3B">
              <w:rPr>
                <w:rFonts w:ascii="標楷體" w:eastAsia="標楷體" w:hAnsi="標楷體" w:hint="eastAsia"/>
                <w:color w:val="000000" w:themeColor="text1"/>
                <w:szCs w:val="24"/>
              </w:rPr>
              <w:t>作證，而</w:t>
            </w:r>
            <w:r w:rsidR="00824700" w:rsidRPr="002B7E3B">
              <w:rPr>
                <w:rFonts w:ascii="標楷體" w:eastAsia="標楷體" w:hAnsi="標楷體" w:hint="eastAsia"/>
                <w:color w:val="000000" w:themeColor="text1"/>
                <w:szCs w:val="24"/>
              </w:rPr>
              <w:t>於訪談時</w:t>
            </w:r>
            <w:r w:rsidRPr="002B7E3B">
              <w:rPr>
                <w:rFonts w:ascii="標楷體" w:eastAsia="標楷體" w:hAnsi="標楷體" w:hint="eastAsia"/>
                <w:color w:val="000000" w:themeColor="text1"/>
                <w:szCs w:val="24"/>
              </w:rPr>
              <w:t>告知</w:t>
            </w:r>
            <w:r w:rsidR="00824700" w:rsidRPr="002B7E3B">
              <w:rPr>
                <w:rFonts w:ascii="標楷體" w:eastAsia="標楷體" w:hAnsi="標楷體" w:hint="eastAsia"/>
                <w:color w:val="000000" w:themeColor="text1"/>
                <w:szCs w:val="24"/>
              </w:rPr>
              <w:t>證人</w:t>
            </w:r>
            <w:r w:rsidRPr="002B7E3B">
              <w:rPr>
                <w:rFonts w:ascii="標楷體" w:eastAsia="標楷體" w:hAnsi="標楷體" w:hint="eastAsia"/>
                <w:color w:val="000000" w:themeColor="text1"/>
                <w:szCs w:val="24"/>
              </w:rPr>
              <w:t>第</w:t>
            </w:r>
            <w:r w:rsidR="004E2B47"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項各款事項，俾使證人安心、順利作證</w:t>
            </w:r>
            <w:r w:rsidR="00824700" w:rsidRPr="002B7E3B">
              <w:rPr>
                <w:rFonts w:ascii="標楷體" w:eastAsia="標楷體" w:hAnsi="標楷體" w:hint="eastAsia"/>
                <w:color w:val="000000" w:themeColor="text1"/>
                <w:szCs w:val="24"/>
              </w:rPr>
              <w:t>。律師未於訪談時</w:t>
            </w:r>
            <w:r w:rsidR="007C3BB8" w:rsidRPr="002B7E3B">
              <w:rPr>
                <w:rFonts w:ascii="標楷體" w:eastAsia="標楷體" w:hAnsi="標楷體" w:hint="eastAsia"/>
                <w:color w:val="000000" w:themeColor="text1"/>
                <w:szCs w:val="24"/>
              </w:rPr>
              <w:t>決定聲請傳喚</w:t>
            </w:r>
            <w:r w:rsidR="00824700" w:rsidRPr="002B7E3B">
              <w:rPr>
                <w:rFonts w:ascii="標楷體" w:eastAsia="標楷體" w:hAnsi="標楷體" w:hint="eastAsia"/>
                <w:color w:val="000000" w:themeColor="text1"/>
                <w:szCs w:val="24"/>
              </w:rPr>
              <w:t>，但事後決定聲請傳喚者，仍得再行</w:t>
            </w:r>
            <w:r w:rsidR="00D86F2E" w:rsidRPr="002B7E3B">
              <w:rPr>
                <w:rFonts w:ascii="標楷體" w:eastAsia="標楷體" w:hAnsi="標楷體" w:hint="eastAsia"/>
                <w:color w:val="000000" w:themeColor="text1"/>
                <w:szCs w:val="24"/>
              </w:rPr>
              <w:t>訪談</w:t>
            </w:r>
            <w:r w:rsidR="00824700" w:rsidRPr="002B7E3B">
              <w:rPr>
                <w:rFonts w:ascii="標楷體" w:eastAsia="標楷體" w:hAnsi="標楷體" w:hint="eastAsia"/>
                <w:color w:val="000000" w:themeColor="text1"/>
                <w:szCs w:val="24"/>
              </w:rPr>
              <w:t>證人以告知</w:t>
            </w:r>
            <w:r w:rsidR="007C3BB8" w:rsidRPr="002B7E3B">
              <w:rPr>
                <w:rFonts w:ascii="標楷體" w:eastAsia="標楷體" w:hAnsi="標楷體" w:hint="eastAsia"/>
                <w:color w:val="000000" w:themeColor="text1"/>
                <w:szCs w:val="24"/>
              </w:rPr>
              <w:t>第</w:t>
            </w:r>
            <w:r w:rsidR="004E2B47" w:rsidRPr="002B7E3B">
              <w:rPr>
                <w:rFonts w:ascii="標楷體" w:eastAsia="標楷體" w:hAnsi="標楷體" w:hint="eastAsia"/>
                <w:color w:val="000000" w:themeColor="text1"/>
                <w:szCs w:val="24"/>
              </w:rPr>
              <w:t>一</w:t>
            </w:r>
            <w:r w:rsidR="007C3BB8" w:rsidRPr="002B7E3B">
              <w:rPr>
                <w:rFonts w:ascii="標楷體" w:eastAsia="標楷體" w:hAnsi="標楷體" w:hint="eastAsia"/>
                <w:color w:val="000000" w:themeColor="text1"/>
                <w:szCs w:val="24"/>
              </w:rPr>
              <w:t>項各款所定事項</w:t>
            </w:r>
            <w:r w:rsidRPr="002B7E3B">
              <w:rPr>
                <w:rFonts w:ascii="標楷體" w:eastAsia="標楷體" w:hAnsi="標楷體" w:hint="eastAsia"/>
                <w:color w:val="000000" w:themeColor="text1"/>
                <w:szCs w:val="24"/>
              </w:rPr>
              <w:t>。</w:t>
            </w:r>
          </w:p>
          <w:p w14:paraId="5E7F4448" w14:textId="28A203E5" w:rsidR="00FB3C17" w:rsidRPr="002B7E3B" w:rsidRDefault="00824700" w:rsidP="00261A39">
            <w:pPr>
              <w:pStyle w:val="a4"/>
              <w:numPr>
                <w:ilvl w:val="0"/>
                <w:numId w:val="14"/>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雖然聲請或請求傳喚證人前，先行訪談證人以確認證人是否有傳喚必要，是較為妥適之作法。惟，囿於律師並無要求證人配合訪談或查明證人所在進而與其聯繫之公權力，故實務上未經訪談即聲請傳喚證人之情形，亦屬常見。於此種情形，律師仍得於證人</w:t>
            </w:r>
            <w:r w:rsidR="00112B6C" w:rsidRPr="002B7E3B">
              <w:rPr>
                <w:rFonts w:ascii="標楷體" w:eastAsia="標楷體" w:hAnsi="標楷體" w:hint="eastAsia"/>
                <w:color w:val="000000" w:themeColor="text1"/>
                <w:szCs w:val="24"/>
              </w:rPr>
              <w:t>作證前</w:t>
            </w:r>
            <w:r w:rsidR="00A174BC" w:rsidRPr="002B7E3B">
              <w:rPr>
                <w:rFonts w:ascii="標楷體" w:eastAsia="標楷體" w:hAnsi="標楷體" w:hint="eastAsia"/>
                <w:color w:val="000000" w:themeColor="text1"/>
                <w:szCs w:val="24"/>
              </w:rPr>
              <w:t>與其</w:t>
            </w:r>
            <w:r w:rsidR="00112B6C" w:rsidRPr="002B7E3B">
              <w:rPr>
                <w:rFonts w:ascii="標楷體" w:eastAsia="標楷體" w:hAnsi="標楷體" w:hint="eastAsia"/>
                <w:color w:val="000000" w:themeColor="text1"/>
                <w:szCs w:val="24"/>
              </w:rPr>
              <w:t>訪談，此際</w:t>
            </w:r>
            <w:r w:rsidRPr="002B7E3B">
              <w:rPr>
                <w:rFonts w:ascii="標楷體" w:eastAsia="標楷體" w:hAnsi="標楷體" w:hint="eastAsia"/>
                <w:color w:val="000000" w:themeColor="text1"/>
                <w:szCs w:val="24"/>
              </w:rPr>
              <w:t>第</w:t>
            </w:r>
            <w:r w:rsidR="004E2B47"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項之規定仍有適用，附此敘明。</w:t>
            </w:r>
          </w:p>
          <w:p w14:paraId="71815D35" w14:textId="652EADB7" w:rsidR="00112B6C" w:rsidRPr="002B7E3B" w:rsidRDefault="00FB3C17" w:rsidP="00261A39">
            <w:pPr>
              <w:pStyle w:val="a4"/>
              <w:numPr>
                <w:ilvl w:val="0"/>
                <w:numId w:val="14"/>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證人或因對作證之法律程序及環境陌生而疑惑、不安甚至恐懼，以致作證時未能知無不言、言無不盡；或相反地為求表現，於作證時</w:t>
            </w:r>
            <w:r w:rsidR="007C3BB8" w:rsidRPr="002B7E3B">
              <w:rPr>
                <w:rFonts w:ascii="標楷體" w:eastAsia="標楷體" w:hAnsi="標楷體" w:hint="eastAsia"/>
                <w:color w:val="000000" w:themeColor="text1"/>
                <w:szCs w:val="24"/>
              </w:rPr>
              <w:t>肆</w:t>
            </w:r>
            <w:r w:rsidRPr="002B7E3B">
              <w:rPr>
                <w:rFonts w:ascii="標楷體" w:eastAsia="標楷體" w:hAnsi="標楷體" w:hint="eastAsia"/>
                <w:color w:val="000000" w:themeColor="text1"/>
                <w:szCs w:val="24"/>
              </w:rPr>
              <w:t>為推論、臆測之證言；或因個性、不精確之遣詞用字或其他說話習慣乃至表達能力之欠缺，而於作證時辭不達意甚或遭到誤解。以上影響作證實效之情況，</w:t>
            </w:r>
            <w:r w:rsidR="007C3BB8" w:rsidRPr="002B7E3B">
              <w:rPr>
                <w:rFonts w:ascii="標楷體" w:eastAsia="標楷體" w:hAnsi="標楷體" w:hint="eastAsia"/>
                <w:color w:val="000000" w:themeColor="text1"/>
                <w:szCs w:val="24"/>
              </w:rPr>
              <w:t>常見於</w:t>
            </w:r>
            <w:r w:rsidRPr="002B7E3B">
              <w:rPr>
                <w:rFonts w:ascii="標楷體" w:eastAsia="標楷體" w:hAnsi="標楷體" w:hint="eastAsia"/>
                <w:color w:val="000000" w:themeColor="text1"/>
                <w:szCs w:val="24"/>
              </w:rPr>
              <w:t>實務。故律師為協助證人進行實質有效之作證，並避免證人臨場因慌亂、恐懼或對與作證有關之法律無知，而為錯誤或易遭誤解之證詞</w:t>
            </w:r>
            <w:r w:rsidR="007C3BB8" w:rsidRPr="002B7E3B">
              <w:rPr>
                <w:rFonts w:ascii="標楷體" w:eastAsia="標楷體" w:hAnsi="標楷體" w:hint="eastAsia"/>
                <w:color w:val="000000" w:themeColor="text1"/>
                <w:szCs w:val="24"/>
              </w:rPr>
              <w:t>，無論先前是否訪談過證人</w:t>
            </w:r>
            <w:r w:rsidRPr="002B7E3B">
              <w:rPr>
                <w:rFonts w:ascii="標楷體" w:eastAsia="標楷體" w:hAnsi="標楷體" w:hint="eastAsia"/>
                <w:color w:val="000000" w:themeColor="text1"/>
                <w:szCs w:val="24"/>
              </w:rPr>
              <w:t>，</w:t>
            </w:r>
            <w:r w:rsidR="007C3BB8" w:rsidRPr="002B7E3B">
              <w:rPr>
                <w:rFonts w:ascii="標楷體" w:eastAsia="標楷體" w:hAnsi="標楷體" w:hint="eastAsia"/>
                <w:color w:val="000000" w:themeColor="text1"/>
                <w:szCs w:val="24"/>
              </w:rPr>
              <w:t>均得</w:t>
            </w:r>
            <w:r w:rsidRPr="002B7E3B">
              <w:rPr>
                <w:rFonts w:ascii="標楷體" w:eastAsia="標楷體" w:hAnsi="標楷體" w:hint="eastAsia"/>
                <w:color w:val="000000" w:themeColor="text1"/>
                <w:szCs w:val="24"/>
              </w:rPr>
              <w:t>於證人</w:t>
            </w:r>
            <w:r w:rsidR="00112B6C" w:rsidRPr="002B7E3B">
              <w:rPr>
                <w:rFonts w:ascii="標楷體" w:eastAsia="標楷體" w:hAnsi="標楷體" w:hint="eastAsia"/>
                <w:color w:val="000000" w:themeColor="text1"/>
                <w:szCs w:val="24"/>
              </w:rPr>
              <w:t>依傳喚到場</w:t>
            </w:r>
            <w:r w:rsidRPr="002B7E3B">
              <w:rPr>
                <w:rFonts w:ascii="標楷體" w:eastAsia="標楷體" w:hAnsi="標楷體" w:hint="eastAsia"/>
                <w:color w:val="000000" w:themeColor="text1"/>
                <w:szCs w:val="24"/>
              </w:rPr>
              <w:t>作證前</w:t>
            </w:r>
            <w:r w:rsidR="007C3BB8" w:rsidRPr="002B7E3B">
              <w:rPr>
                <w:rFonts w:ascii="標楷體" w:eastAsia="標楷體" w:hAnsi="標楷體" w:hint="eastAsia"/>
                <w:color w:val="000000" w:themeColor="text1"/>
                <w:szCs w:val="24"/>
              </w:rPr>
              <w:t>訪談證人。</w:t>
            </w:r>
            <w:r w:rsidR="00D86F2E" w:rsidRPr="002B7E3B">
              <w:rPr>
                <w:rFonts w:ascii="標楷體" w:eastAsia="標楷體" w:hAnsi="標楷體" w:hint="eastAsia"/>
                <w:color w:val="000000" w:themeColor="text1"/>
                <w:szCs w:val="24"/>
              </w:rPr>
              <w:t>訪談</w:t>
            </w:r>
            <w:r w:rsidR="007C3BB8" w:rsidRPr="002B7E3B">
              <w:rPr>
                <w:rFonts w:ascii="標楷體" w:eastAsia="標楷體" w:hAnsi="標楷體" w:hint="eastAsia"/>
                <w:color w:val="000000" w:themeColor="text1"/>
                <w:szCs w:val="24"/>
              </w:rPr>
              <w:t>時</w:t>
            </w:r>
            <w:r w:rsidRPr="002B7E3B">
              <w:rPr>
                <w:rFonts w:ascii="標楷體" w:eastAsia="標楷體" w:hAnsi="標楷體" w:hint="eastAsia"/>
                <w:color w:val="000000" w:themeColor="text1"/>
                <w:szCs w:val="24"/>
              </w:rPr>
              <w:t>，</w:t>
            </w:r>
            <w:r w:rsidR="007C3BB8" w:rsidRPr="002B7E3B">
              <w:rPr>
                <w:rFonts w:ascii="標楷體" w:eastAsia="標楷體" w:hAnsi="標楷體" w:hint="eastAsia"/>
                <w:color w:val="000000" w:themeColor="text1"/>
                <w:szCs w:val="24"/>
              </w:rPr>
              <w:t>除告</w:t>
            </w:r>
            <w:r w:rsidR="007C3BB8" w:rsidRPr="002B7E3B">
              <w:rPr>
                <w:rFonts w:ascii="標楷體" w:eastAsia="標楷體" w:hAnsi="標楷體" w:hint="eastAsia"/>
                <w:color w:val="000000" w:themeColor="text1"/>
                <w:szCs w:val="24"/>
              </w:rPr>
              <w:lastRenderedPageBreak/>
              <w:t>知</w:t>
            </w:r>
            <w:r w:rsidRPr="002B7E3B">
              <w:rPr>
                <w:rFonts w:ascii="標楷體" w:eastAsia="標楷體" w:hAnsi="標楷體" w:hint="eastAsia"/>
                <w:color w:val="000000" w:themeColor="text1"/>
                <w:szCs w:val="24"/>
              </w:rPr>
              <w:t>本條第</w:t>
            </w:r>
            <w:r w:rsidR="004E2B47" w:rsidRPr="002B7E3B">
              <w:rPr>
                <w:rFonts w:ascii="標楷體" w:eastAsia="標楷體" w:hAnsi="標楷體" w:hint="eastAsia"/>
                <w:color w:val="000000" w:themeColor="text1"/>
                <w:szCs w:val="24"/>
              </w:rPr>
              <w:t>一</w:t>
            </w:r>
            <w:r w:rsidRPr="002B7E3B">
              <w:rPr>
                <w:rFonts w:ascii="標楷體" w:eastAsia="標楷體" w:hAnsi="標楷體" w:hint="eastAsia"/>
                <w:color w:val="000000" w:themeColor="text1"/>
                <w:szCs w:val="24"/>
              </w:rPr>
              <w:t>項</w:t>
            </w:r>
            <w:r w:rsidR="007C3BB8" w:rsidRPr="002B7E3B">
              <w:rPr>
                <w:rFonts w:ascii="標楷體" w:eastAsia="標楷體" w:hAnsi="標楷體" w:hint="eastAsia"/>
                <w:color w:val="000000" w:themeColor="text1"/>
                <w:szCs w:val="24"/>
              </w:rPr>
              <w:t>各款所</w:t>
            </w:r>
            <w:r w:rsidRPr="002B7E3B">
              <w:rPr>
                <w:rFonts w:ascii="標楷體" w:eastAsia="標楷體" w:hAnsi="標楷體" w:hint="eastAsia"/>
                <w:color w:val="000000" w:themeColor="text1"/>
                <w:szCs w:val="24"/>
              </w:rPr>
              <w:t>定</w:t>
            </w:r>
            <w:r w:rsidR="007C3BB8" w:rsidRPr="002B7E3B">
              <w:rPr>
                <w:rFonts w:ascii="標楷體" w:eastAsia="標楷體" w:hAnsi="標楷體" w:hint="eastAsia"/>
                <w:color w:val="000000" w:themeColor="text1"/>
                <w:szCs w:val="24"/>
              </w:rPr>
              <w:t>事項外</w:t>
            </w:r>
            <w:r w:rsidRPr="002B7E3B">
              <w:rPr>
                <w:rFonts w:ascii="標楷體" w:eastAsia="標楷體" w:hAnsi="標楷體" w:hint="eastAsia"/>
                <w:color w:val="000000" w:themeColor="text1"/>
                <w:szCs w:val="24"/>
              </w:rPr>
              <w:t>，並按傳喚該證人所欲證明之待證事實及提問方針，</w:t>
            </w:r>
            <w:r w:rsidR="00A174BC" w:rsidRPr="002B7E3B">
              <w:rPr>
                <w:rFonts w:ascii="標楷體" w:eastAsia="標楷體" w:hAnsi="標楷體" w:hint="eastAsia"/>
                <w:color w:val="000000" w:themeColor="text1"/>
                <w:szCs w:val="24"/>
              </w:rPr>
              <w:t>依</w:t>
            </w:r>
            <w:r w:rsidRPr="002B7E3B">
              <w:rPr>
                <w:rFonts w:ascii="標楷體" w:eastAsia="標楷體" w:hAnsi="標楷體" w:hint="eastAsia"/>
                <w:color w:val="000000" w:themeColor="text1"/>
                <w:szCs w:val="24"/>
              </w:rPr>
              <w:t>作證程序之流程</w:t>
            </w:r>
            <w:r w:rsidR="007C3BB8" w:rsidRPr="002B7E3B">
              <w:rPr>
                <w:rFonts w:ascii="標楷體" w:eastAsia="標楷體" w:hAnsi="標楷體" w:hint="eastAsia"/>
                <w:color w:val="000000" w:themeColor="text1"/>
                <w:szCs w:val="24"/>
              </w:rPr>
              <w:t>及提問方式</w:t>
            </w:r>
            <w:r w:rsidRPr="002B7E3B">
              <w:rPr>
                <w:rFonts w:ascii="標楷體" w:eastAsia="標楷體" w:hAnsi="標楷體" w:hint="eastAsia"/>
                <w:color w:val="000000" w:themeColor="text1"/>
                <w:szCs w:val="24"/>
              </w:rPr>
              <w:t>，與證人進行問答</w:t>
            </w:r>
            <w:r w:rsidR="00B17DD0" w:rsidRPr="002B7E3B">
              <w:rPr>
                <w:rFonts w:ascii="標楷體" w:eastAsia="標楷體" w:hAnsi="標楷體" w:hint="eastAsia"/>
                <w:color w:val="000000" w:themeColor="text1"/>
                <w:szCs w:val="24"/>
              </w:rPr>
              <w:t>，並協助證人在作證時就其證詞可能遭受彈劾之處進行說明，爰為第</w:t>
            </w:r>
            <w:r w:rsidR="004E2B47" w:rsidRPr="002B7E3B">
              <w:rPr>
                <w:rFonts w:ascii="標楷體" w:eastAsia="標楷體" w:hAnsi="標楷體" w:hint="eastAsia"/>
                <w:color w:val="000000" w:themeColor="text1"/>
                <w:szCs w:val="24"/>
              </w:rPr>
              <w:t>二</w:t>
            </w:r>
            <w:r w:rsidR="00112B6C" w:rsidRPr="002B7E3B">
              <w:rPr>
                <w:rFonts w:ascii="標楷體" w:eastAsia="標楷體" w:hAnsi="標楷體" w:hint="eastAsia"/>
                <w:color w:val="000000" w:themeColor="text1"/>
                <w:szCs w:val="24"/>
              </w:rPr>
              <w:t>項之規定</w:t>
            </w:r>
            <w:r w:rsidRPr="002B7E3B">
              <w:rPr>
                <w:rFonts w:ascii="標楷體" w:eastAsia="標楷體" w:hAnsi="標楷體" w:hint="eastAsia"/>
                <w:color w:val="000000" w:themeColor="text1"/>
                <w:szCs w:val="24"/>
              </w:rPr>
              <w:t>。</w:t>
            </w:r>
          </w:p>
          <w:p w14:paraId="71C58A82" w14:textId="2AEB8DD7" w:rsidR="00FB3C17" w:rsidRPr="002B7E3B" w:rsidRDefault="00FB3C17" w:rsidP="00261A39">
            <w:pPr>
              <w:pStyle w:val="a4"/>
              <w:numPr>
                <w:ilvl w:val="0"/>
                <w:numId w:val="14"/>
              </w:numPr>
              <w:spacing w:line="400" w:lineRule="exact"/>
              <w:ind w:leftChars="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惟，此種問答之目的既僅在於協助證人依其認知、記憶如實作證，則律師自</w:t>
            </w:r>
            <w:r w:rsidR="000C6E6B" w:rsidRPr="002B7E3B">
              <w:rPr>
                <w:rFonts w:ascii="標楷體" w:eastAsia="標楷體" w:hAnsi="標楷體" w:hint="eastAsia"/>
                <w:color w:val="000000" w:themeColor="text1"/>
                <w:szCs w:val="24"/>
              </w:rPr>
              <w:t>仍應注意遵守本要點之規定，</w:t>
            </w:r>
            <w:r w:rsidRPr="002B7E3B">
              <w:rPr>
                <w:rFonts w:ascii="標楷體" w:eastAsia="標楷體" w:hAnsi="標楷體" w:hint="eastAsia"/>
                <w:color w:val="000000" w:themeColor="text1"/>
                <w:szCs w:val="24"/>
              </w:rPr>
              <w:t>不得藉此使證人於作證時為與其記憶、認知不符之陳述，更不得</w:t>
            </w:r>
            <w:r w:rsidR="00D86F2E" w:rsidRPr="002B7E3B">
              <w:rPr>
                <w:rFonts w:ascii="標楷體" w:eastAsia="標楷體" w:hAnsi="標楷體" w:hint="eastAsia"/>
                <w:color w:val="000000" w:themeColor="text1"/>
                <w:szCs w:val="24"/>
              </w:rPr>
              <w:t>要求、訓練或指導證人為不符真實或不為符合真實之特定陳述</w:t>
            </w:r>
            <w:r w:rsidRPr="002B7E3B">
              <w:rPr>
                <w:rFonts w:ascii="標楷體" w:eastAsia="標楷體" w:hAnsi="標楷體" w:hint="eastAsia"/>
                <w:color w:val="000000" w:themeColor="text1"/>
                <w:szCs w:val="24"/>
              </w:rPr>
              <w:t>，</w:t>
            </w:r>
            <w:r w:rsidR="00942CF2" w:rsidRPr="002B7E3B">
              <w:rPr>
                <w:rFonts w:ascii="標楷體" w:eastAsia="標楷體" w:hAnsi="標楷體" w:hint="eastAsia"/>
                <w:color w:val="000000" w:themeColor="text1"/>
                <w:szCs w:val="24"/>
              </w:rPr>
              <w:t>從而殊不宜於此種</w:t>
            </w:r>
            <w:r w:rsidR="00D86F2E" w:rsidRPr="002B7E3B">
              <w:rPr>
                <w:rFonts w:ascii="標楷體" w:eastAsia="標楷體" w:hAnsi="標楷體" w:hint="eastAsia"/>
                <w:color w:val="000000" w:themeColor="text1"/>
                <w:szCs w:val="24"/>
              </w:rPr>
              <w:t>訪談</w:t>
            </w:r>
            <w:r w:rsidR="00942CF2" w:rsidRPr="002B7E3B">
              <w:rPr>
                <w:rFonts w:ascii="標楷體" w:eastAsia="標楷體" w:hAnsi="標楷體" w:hint="eastAsia"/>
                <w:color w:val="000000" w:themeColor="text1"/>
                <w:szCs w:val="24"/>
              </w:rPr>
              <w:t>之事前、事中或事後，提供載有</w:t>
            </w:r>
            <w:r w:rsidR="00216EFF" w:rsidRPr="002B7E3B">
              <w:rPr>
                <w:rFonts w:ascii="標楷體" w:eastAsia="標楷體" w:hAnsi="標楷體" w:hint="eastAsia"/>
                <w:color w:val="000000" w:themeColor="text1"/>
                <w:szCs w:val="24"/>
              </w:rPr>
              <w:t>特定問答</w:t>
            </w:r>
            <w:r w:rsidR="00942CF2" w:rsidRPr="002B7E3B">
              <w:rPr>
                <w:rFonts w:ascii="標楷體" w:eastAsia="標楷體" w:hAnsi="標楷體" w:hint="eastAsia"/>
                <w:color w:val="000000" w:themeColor="text1"/>
                <w:szCs w:val="24"/>
              </w:rPr>
              <w:t>內容之書面</w:t>
            </w:r>
            <w:r w:rsidR="00216EFF" w:rsidRPr="002B7E3B">
              <w:rPr>
                <w:rFonts w:ascii="標楷體" w:eastAsia="標楷體" w:hAnsi="標楷體" w:hint="eastAsia"/>
                <w:color w:val="000000" w:themeColor="text1"/>
                <w:szCs w:val="24"/>
              </w:rPr>
              <w:t>予證人參考甚或背誦</w:t>
            </w:r>
            <w:r w:rsidR="00942CF2" w:rsidRPr="002B7E3B">
              <w:rPr>
                <w:rFonts w:ascii="標楷體" w:eastAsia="標楷體" w:hAnsi="標楷體" w:hint="eastAsia"/>
                <w:color w:val="000000" w:themeColor="text1"/>
                <w:szCs w:val="24"/>
              </w:rPr>
              <w:t>。</w:t>
            </w:r>
            <w:r w:rsidRPr="002B7E3B">
              <w:rPr>
                <w:rFonts w:ascii="標楷體" w:eastAsia="標楷體" w:hAnsi="標楷體" w:hint="eastAsia"/>
                <w:color w:val="000000" w:themeColor="text1"/>
                <w:szCs w:val="24"/>
              </w:rPr>
              <w:t>爰為第</w:t>
            </w:r>
            <w:r w:rsidR="004E2B47" w:rsidRPr="002B7E3B">
              <w:rPr>
                <w:rFonts w:ascii="標楷體" w:eastAsia="標楷體" w:hAnsi="標楷體" w:hint="eastAsia"/>
                <w:color w:val="000000" w:themeColor="text1"/>
                <w:szCs w:val="24"/>
              </w:rPr>
              <w:t>三</w:t>
            </w:r>
            <w:r w:rsidRPr="002B7E3B">
              <w:rPr>
                <w:rFonts w:ascii="標楷體" w:eastAsia="標楷體" w:hAnsi="標楷體" w:hint="eastAsia"/>
                <w:color w:val="000000" w:themeColor="text1"/>
                <w:szCs w:val="24"/>
              </w:rPr>
              <w:t>項之規定。</w:t>
            </w:r>
          </w:p>
        </w:tc>
      </w:tr>
      <w:tr w:rsidR="002B7E3B" w:rsidRPr="002B7E3B" w14:paraId="2C255E9A" w14:textId="77777777" w:rsidTr="00261A39">
        <w:tc>
          <w:tcPr>
            <w:tcW w:w="2689" w:type="dxa"/>
          </w:tcPr>
          <w:p w14:paraId="7AEC7CD0" w14:textId="29C5E84D" w:rsidR="000C6E6B" w:rsidRPr="002B7E3B" w:rsidRDefault="000C6E6B"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lastRenderedPageBreak/>
              <w:t>第十</w:t>
            </w:r>
            <w:r w:rsidR="00A174BC" w:rsidRPr="002B7E3B">
              <w:rPr>
                <w:rFonts w:ascii="標楷體" w:eastAsia="標楷體" w:hAnsi="標楷體" w:hint="eastAsia"/>
                <w:color w:val="000000" w:themeColor="text1"/>
                <w:szCs w:val="24"/>
              </w:rPr>
              <w:t>三</w:t>
            </w:r>
            <w:r w:rsidRPr="002B7E3B">
              <w:rPr>
                <w:rFonts w:ascii="標楷體" w:eastAsia="標楷體" w:hAnsi="標楷體" w:hint="eastAsia"/>
                <w:color w:val="000000" w:themeColor="text1"/>
                <w:szCs w:val="24"/>
              </w:rPr>
              <w:t>條</w:t>
            </w:r>
          </w:p>
          <w:p w14:paraId="55A57D2E" w14:textId="08888407" w:rsidR="00520090" w:rsidRPr="002B7E3B" w:rsidRDefault="00520090"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u w:val="single"/>
              </w:rPr>
              <w:t>本要點經本會理事、監事聯席會議決議通過後施行，修正時亦同。</w:t>
            </w:r>
          </w:p>
          <w:p w14:paraId="0FBA59FF" w14:textId="3AAF33E9" w:rsidR="000C6E6B" w:rsidRPr="002B7E3B" w:rsidRDefault="000C6E6B" w:rsidP="00261A39">
            <w:pPr>
              <w:spacing w:line="400" w:lineRule="exact"/>
              <w:jc w:val="both"/>
              <w:rPr>
                <w:rFonts w:ascii="標楷體" w:eastAsia="標楷體" w:hAnsi="標楷體"/>
                <w:color w:val="000000" w:themeColor="text1"/>
                <w:szCs w:val="24"/>
                <w:u w:val="single"/>
              </w:rPr>
            </w:pPr>
            <w:r w:rsidRPr="002B7E3B">
              <w:rPr>
                <w:rFonts w:ascii="標楷體" w:eastAsia="標楷體" w:hAnsi="標楷體" w:hint="eastAsia"/>
                <w:color w:val="000000" w:themeColor="text1"/>
                <w:szCs w:val="24"/>
              </w:rPr>
              <w:t>本要點</w:t>
            </w:r>
            <w:r w:rsidR="00520090" w:rsidRPr="002B7E3B">
              <w:rPr>
                <w:rFonts w:ascii="標楷體" w:eastAsia="標楷體" w:hAnsi="標楷體" w:hint="eastAsia"/>
                <w:color w:val="000000" w:themeColor="text1"/>
                <w:szCs w:val="24"/>
              </w:rPr>
              <w:t>自</w:t>
            </w:r>
            <w:r w:rsidR="005517D5" w:rsidRPr="002B7E3B">
              <w:rPr>
                <w:rFonts w:ascii="標楷體" w:eastAsia="標楷體" w:hAnsi="標楷體" w:hint="eastAsia"/>
                <w:color w:val="000000" w:themeColor="text1"/>
                <w:szCs w:val="24"/>
                <w:u w:val="single"/>
              </w:rPr>
              <w:t>中華民國</w:t>
            </w:r>
            <w:r w:rsidR="00520090" w:rsidRPr="002B7E3B">
              <w:rPr>
                <w:rFonts w:ascii="標楷體" w:eastAsia="標楷體" w:hAnsi="標楷體" w:hint="eastAsia"/>
                <w:color w:val="000000" w:themeColor="text1"/>
                <w:szCs w:val="24"/>
                <w:u w:val="single"/>
              </w:rPr>
              <w:t>一百十二年八月</w:t>
            </w:r>
            <w:r w:rsidR="00520090" w:rsidRPr="002B7E3B">
              <w:rPr>
                <w:rFonts w:ascii="標楷體" w:eastAsia="標楷體" w:hAnsi="標楷體"/>
                <w:color w:val="000000" w:themeColor="text1"/>
                <w:szCs w:val="24"/>
                <w:u w:val="single"/>
              </w:rPr>
              <w:t>二十一</w:t>
            </w:r>
            <w:r w:rsidRPr="002B7E3B">
              <w:rPr>
                <w:rFonts w:ascii="標楷體" w:eastAsia="標楷體" w:hAnsi="標楷體" w:hint="eastAsia"/>
                <w:color w:val="000000" w:themeColor="text1"/>
                <w:szCs w:val="24"/>
                <w:u w:val="single"/>
              </w:rPr>
              <w:t>日</w:t>
            </w:r>
            <w:r w:rsidRPr="002B7E3B">
              <w:rPr>
                <w:rFonts w:ascii="標楷體" w:eastAsia="標楷體" w:hAnsi="標楷體" w:hint="eastAsia"/>
                <w:color w:val="000000" w:themeColor="text1"/>
                <w:szCs w:val="24"/>
              </w:rPr>
              <w:t>起施行。</w:t>
            </w:r>
          </w:p>
        </w:tc>
        <w:tc>
          <w:tcPr>
            <w:tcW w:w="2841" w:type="dxa"/>
          </w:tcPr>
          <w:p w14:paraId="26937EE1" w14:textId="77777777" w:rsidR="008A4207" w:rsidRPr="002B7E3B" w:rsidRDefault="008A4207"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第六條</w:t>
            </w:r>
          </w:p>
          <w:p w14:paraId="7B1B3239" w14:textId="0377490C" w:rsidR="008A4207" w:rsidRPr="002B7E3B" w:rsidRDefault="008A4207" w:rsidP="00261A39">
            <w:pPr>
              <w:spacing w:line="400" w:lineRule="exact"/>
              <w:jc w:val="both"/>
              <w:rPr>
                <w:rFonts w:ascii="標楷體" w:eastAsia="標楷體" w:hAnsi="標楷體"/>
                <w:color w:val="000000" w:themeColor="text1"/>
                <w:sz w:val="28"/>
                <w:szCs w:val="28"/>
              </w:rPr>
            </w:pPr>
            <w:r w:rsidRPr="002B7E3B">
              <w:rPr>
                <w:rFonts w:ascii="標楷體" w:eastAsia="標楷體" w:hAnsi="標楷體" w:hint="eastAsia"/>
                <w:color w:val="000000" w:themeColor="text1"/>
                <w:szCs w:val="24"/>
              </w:rPr>
              <w:t>本要點</w:t>
            </w:r>
            <w:r w:rsidRPr="002B7E3B">
              <w:rPr>
                <w:rFonts w:ascii="標楷體" w:eastAsia="標楷體" w:hAnsi="標楷體" w:hint="eastAsia"/>
                <w:color w:val="000000" w:themeColor="text1"/>
                <w:kern w:val="0"/>
                <w:szCs w:val="24"/>
              </w:rPr>
              <w:t>自九十六年七月一日起施行。</w:t>
            </w:r>
          </w:p>
        </w:tc>
        <w:tc>
          <w:tcPr>
            <w:tcW w:w="3254" w:type="dxa"/>
            <w:vAlign w:val="center"/>
          </w:tcPr>
          <w:p w14:paraId="655575DC" w14:textId="77777777" w:rsidR="005517D5" w:rsidRPr="002B7E3B" w:rsidRDefault="005517D5" w:rsidP="00261A39">
            <w:pPr>
              <w:spacing w:line="400" w:lineRule="exact"/>
              <w:ind w:left="480" w:hangingChars="200" w:hanging="48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一、原條文第六條移列為第十三條。</w:t>
            </w:r>
          </w:p>
          <w:p w14:paraId="4B6D63B6" w14:textId="77777777" w:rsidR="005517D5" w:rsidRPr="002B7E3B" w:rsidRDefault="005517D5" w:rsidP="00261A39">
            <w:pPr>
              <w:spacing w:line="400" w:lineRule="exact"/>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二、增訂第二項，明定自民</w:t>
            </w:r>
          </w:p>
          <w:p w14:paraId="5D62A373" w14:textId="54C38004" w:rsidR="000C6E6B" w:rsidRPr="002B7E3B" w:rsidRDefault="005517D5" w:rsidP="00261A39">
            <w:pPr>
              <w:spacing w:line="400" w:lineRule="exact"/>
              <w:ind w:left="480" w:hangingChars="200" w:hanging="480"/>
              <w:jc w:val="both"/>
              <w:rPr>
                <w:rFonts w:ascii="標楷體" w:eastAsia="標楷體" w:hAnsi="標楷體"/>
                <w:color w:val="000000" w:themeColor="text1"/>
                <w:szCs w:val="24"/>
              </w:rPr>
            </w:pPr>
            <w:r w:rsidRPr="002B7E3B">
              <w:rPr>
                <w:rFonts w:ascii="標楷體" w:eastAsia="標楷體" w:hAnsi="標楷體" w:hint="eastAsia"/>
                <w:color w:val="000000" w:themeColor="text1"/>
                <w:szCs w:val="24"/>
              </w:rPr>
              <w:t xml:space="preserve">    國一百十二年八月十二日全文修正之證人訪談要點，自民國一百十二年八月二十一日起施行。</w:t>
            </w:r>
          </w:p>
        </w:tc>
      </w:tr>
    </w:tbl>
    <w:p w14:paraId="56D4CCCD" w14:textId="77777777" w:rsidR="002C120C" w:rsidRPr="002B7E3B" w:rsidRDefault="002C120C" w:rsidP="00261A39">
      <w:pPr>
        <w:jc w:val="both"/>
        <w:rPr>
          <w:rFonts w:ascii="標楷體" w:eastAsia="標楷體" w:hAnsi="標楷體"/>
          <w:color w:val="000000" w:themeColor="text1"/>
          <w:sz w:val="28"/>
          <w:szCs w:val="28"/>
        </w:rPr>
      </w:pPr>
    </w:p>
    <w:p w14:paraId="6ECD1346" w14:textId="2656E019" w:rsidR="002C120C" w:rsidRPr="002B7E3B" w:rsidRDefault="002C120C" w:rsidP="00261A39">
      <w:pPr>
        <w:jc w:val="both"/>
        <w:rPr>
          <w:rFonts w:ascii="標楷體" w:eastAsia="標楷體" w:hAnsi="標楷體"/>
          <w:color w:val="000000" w:themeColor="text1"/>
          <w:sz w:val="28"/>
          <w:szCs w:val="28"/>
        </w:rPr>
      </w:pPr>
    </w:p>
    <w:p w14:paraId="7F526E88" w14:textId="53E1CC43" w:rsidR="002C120C" w:rsidRPr="002B7E3B" w:rsidRDefault="002C120C" w:rsidP="00261A39">
      <w:pPr>
        <w:spacing w:line="300" w:lineRule="auto"/>
        <w:jc w:val="both"/>
        <w:rPr>
          <w:rFonts w:ascii="標楷體" w:eastAsia="標楷體" w:hAnsi="標楷體"/>
          <w:color w:val="000000" w:themeColor="text1"/>
          <w:szCs w:val="24"/>
        </w:rPr>
      </w:pPr>
    </w:p>
    <w:p w14:paraId="50FA5D96" w14:textId="77777777" w:rsidR="002C120C" w:rsidRPr="002B7E3B" w:rsidRDefault="002C120C" w:rsidP="00261A39">
      <w:pPr>
        <w:jc w:val="both"/>
        <w:rPr>
          <w:rFonts w:ascii="標楷體" w:eastAsia="標楷體" w:hAnsi="標楷體"/>
          <w:color w:val="000000" w:themeColor="text1"/>
          <w:sz w:val="28"/>
          <w:szCs w:val="28"/>
        </w:rPr>
      </w:pPr>
    </w:p>
    <w:sectPr w:rsidR="002C120C" w:rsidRPr="002B7E3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1A1C1" w14:textId="77777777" w:rsidR="00591D05" w:rsidRDefault="00591D05" w:rsidP="008F4CDE">
      <w:r>
        <w:separator/>
      </w:r>
    </w:p>
  </w:endnote>
  <w:endnote w:type="continuationSeparator" w:id="0">
    <w:p w14:paraId="53AF0C89" w14:textId="77777777" w:rsidR="00591D05" w:rsidRDefault="00591D05" w:rsidP="008F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078487"/>
      <w:docPartObj>
        <w:docPartGallery w:val="Page Numbers (Bottom of Page)"/>
        <w:docPartUnique/>
      </w:docPartObj>
    </w:sdtPr>
    <w:sdtEndPr/>
    <w:sdtContent>
      <w:p w14:paraId="09839418" w14:textId="2C24DC3A" w:rsidR="00893924" w:rsidRDefault="00893924">
        <w:pPr>
          <w:pStyle w:val="a7"/>
          <w:jc w:val="right"/>
        </w:pPr>
        <w:r>
          <w:fldChar w:fldCharType="begin"/>
        </w:r>
        <w:r>
          <w:instrText>PAGE   \* MERGEFORMAT</w:instrText>
        </w:r>
        <w:r>
          <w:fldChar w:fldCharType="separate"/>
        </w:r>
        <w:r w:rsidR="002B7E3B" w:rsidRPr="002B7E3B">
          <w:rPr>
            <w:noProof/>
            <w:lang w:val="zh-TW"/>
          </w:rPr>
          <w:t>1</w:t>
        </w:r>
        <w:r>
          <w:fldChar w:fldCharType="end"/>
        </w:r>
      </w:p>
    </w:sdtContent>
  </w:sdt>
  <w:p w14:paraId="5B3C8A00" w14:textId="77777777" w:rsidR="00893924" w:rsidRDefault="008939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713B" w14:textId="77777777" w:rsidR="00591D05" w:rsidRDefault="00591D05" w:rsidP="008F4CDE">
      <w:r>
        <w:separator/>
      </w:r>
    </w:p>
  </w:footnote>
  <w:footnote w:type="continuationSeparator" w:id="0">
    <w:p w14:paraId="0130CF9F" w14:textId="77777777" w:rsidR="00591D05" w:rsidRDefault="00591D05" w:rsidP="008F4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E04"/>
    <w:multiLevelType w:val="hybridMultilevel"/>
    <w:tmpl w:val="63925CB4"/>
    <w:lvl w:ilvl="0" w:tplc="F438C54E">
      <w:start w:val="1"/>
      <w:numFmt w:val="taiwaneseCountingThousand"/>
      <w:lvlText w:val="%1、"/>
      <w:lvlJc w:val="left"/>
      <w:pPr>
        <w:ind w:left="720" w:hanging="72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796570"/>
    <w:multiLevelType w:val="hybridMultilevel"/>
    <w:tmpl w:val="AA4A822C"/>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nsid w:val="0AD37709"/>
    <w:multiLevelType w:val="hybridMultilevel"/>
    <w:tmpl w:val="B32AE3B0"/>
    <w:lvl w:ilvl="0" w:tplc="8090A102">
      <w:start w:val="1"/>
      <w:numFmt w:val="taiwaneseCountingThousand"/>
      <w:lvlText w:val="%1、"/>
      <w:lvlJc w:val="left"/>
      <w:pPr>
        <w:ind w:left="480" w:hanging="480"/>
      </w:pPr>
      <w:rPr>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nsid w:val="0B93329F"/>
    <w:multiLevelType w:val="hybridMultilevel"/>
    <w:tmpl w:val="AA4A822C"/>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nsid w:val="13E446E1"/>
    <w:multiLevelType w:val="hybridMultilevel"/>
    <w:tmpl w:val="75662A42"/>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nsid w:val="19643D01"/>
    <w:multiLevelType w:val="hybridMultilevel"/>
    <w:tmpl w:val="2A208F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F34911"/>
    <w:multiLevelType w:val="hybridMultilevel"/>
    <w:tmpl w:val="E66429BC"/>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nsid w:val="1FF65347"/>
    <w:multiLevelType w:val="hybridMultilevel"/>
    <w:tmpl w:val="35960C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4E4A40"/>
    <w:multiLevelType w:val="hybridMultilevel"/>
    <w:tmpl w:val="23F4D356"/>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nsid w:val="225D0CA3"/>
    <w:multiLevelType w:val="hybridMultilevel"/>
    <w:tmpl w:val="63925CB4"/>
    <w:lvl w:ilvl="0" w:tplc="FFFFFFFF">
      <w:start w:val="1"/>
      <w:numFmt w:val="taiwaneseCountingThousand"/>
      <w:lvlText w:val="%1、"/>
      <w:lvlJc w:val="left"/>
      <w:pPr>
        <w:ind w:left="720" w:hanging="720"/>
      </w:pPr>
      <w:rPr>
        <w:rFonts w:hint="default"/>
        <w:sz w:val="24"/>
        <w:szCs w:val="24"/>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nsid w:val="2BBA27C9"/>
    <w:multiLevelType w:val="hybridMultilevel"/>
    <w:tmpl w:val="A4865692"/>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nsid w:val="2C4337FE"/>
    <w:multiLevelType w:val="hybridMultilevel"/>
    <w:tmpl w:val="DB8C2B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4C2D3D"/>
    <w:multiLevelType w:val="hybridMultilevel"/>
    <w:tmpl w:val="8CF2C6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133CC7"/>
    <w:multiLevelType w:val="hybridMultilevel"/>
    <w:tmpl w:val="75662A42"/>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nsid w:val="37FB577E"/>
    <w:multiLevelType w:val="hybridMultilevel"/>
    <w:tmpl w:val="779E5BFC"/>
    <w:lvl w:ilvl="0" w:tplc="17B84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124ACB"/>
    <w:multiLevelType w:val="hybridMultilevel"/>
    <w:tmpl w:val="16203DC0"/>
    <w:lvl w:ilvl="0" w:tplc="430A46CC">
      <w:start w:val="1"/>
      <w:numFmt w:val="taiwaneseCountingThousand"/>
      <w:lvlText w:val="%1、"/>
      <w:lvlJc w:val="left"/>
      <w:pPr>
        <w:ind w:left="480" w:hanging="480"/>
      </w:pPr>
      <w:rPr>
        <w:sz w:val="24"/>
        <w:szCs w:val="24"/>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38D16995"/>
    <w:multiLevelType w:val="hybridMultilevel"/>
    <w:tmpl w:val="A7ECAD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7771F4"/>
    <w:multiLevelType w:val="hybridMultilevel"/>
    <w:tmpl w:val="906C2C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7B57CB"/>
    <w:multiLevelType w:val="hybridMultilevel"/>
    <w:tmpl w:val="5602EB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496644"/>
    <w:multiLevelType w:val="hybridMultilevel"/>
    <w:tmpl w:val="15FE13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D0000FE"/>
    <w:multiLevelType w:val="hybridMultilevel"/>
    <w:tmpl w:val="2A208F22"/>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nsid w:val="62CA18FA"/>
    <w:multiLevelType w:val="hybridMultilevel"/>
    <w:tmpl w:val="D5409E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F50982"/>
    <w:multiLevelType w:val="hybridMultilevel"/>
    <w:tmpl w:val="D61466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1E2324"/>
    <w:multiLevelType w:val="hybridMultilevel"/>
    <w:tmpl w:val="A4865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7"/>
  </w:num>
  <w:num w:numId="3">
    <w:abstractNumId w:val="12"/>
  </w:num>
  <w:num w:numId="4">
    <w:abstractNumId w:val="5"/>
  </w:num>
  <w:num w:numId="5">
    <w:abstractNumId w:val="18"/>
  </w:num>
  <w:num w:numId="6">
    <w:abstractNumId w:val="0"/>
  </w:num>
  <w:num w:numId="7">
    <w:abstractNumId w:val="23"/>
  </w:num>
  <w:num w:numId="8">
    <w:abstractNumId w:val="11"/>
  </w:num>
  <w:num w:numId="9">
    <w:abstractNumId w:val="19"/>
  </w:num>
  <w:num w:numId="10">
    <w:abstractNumId w:val="9"/>
  </w:num>
  <w:num w:numId="11">
    <w:abstractNumId w:val="13"/>
  </w:num>
  <w:num w:numId="12">
    <w:abstractNumId w:val="10"/>
  </w:num>
  <w:num w:numId="13">
    <w:abstractNumId w:val="4"/>
  </w:num>
  <w:num w:numId="14">
    <w:abstractNumId w:val="2"/>
  </w:num>
  <w:num w:numId="15">
    <w:abstractNumId w:val="6"/>
  </w:num>
  <w:num w:numId="16">
    <w:abstractNumId w:val="8"/>
  </w:num>
  <w:num w:numId="17">
    <w:abstractNumId w:val="1"/>
  </w:num>
  <w:num w:numId="18">
    <w:abstractNumId w:val="3"/>
  </w:num>
  <w:num w:numId="19">
    <w:abstractNumId w:val="21"/>
  </w:num>
  <w:num w:numId="20">
    <w:abstractNumId w:val="22"/>
  </w:num>
  <w:num w:numId="21">
    <w:abstractNumId w:val="16"/>
  </w:num>
  <w:num w:numId="22">
    <w:abstractNumId w:val="15"/>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0C"/>
    <w:rsid w:val="0000692E"/>
    <w:rsid w:val="00016B8B"/>
    <w:rsid w:val="00024A27"/>
    <w:rsid w:val="000832C8"/>
    <w:rsid w:val="000916DD"/>
    <w:rsid w:val="000C4215"/>
    <w:rsid w:val="000C52E0"/>
    <w:rsid w:val="000C6C69"/>
    <w:rsid w:val="000C6E6B"/>
    <w:rsid w:val="000C7289"/>
    <w:rsid w:val="000E7400"/>
    <w:rsid w:val="000F4871"/>
    <w:rsid w:val="000F7B6A"/>
    <w:rsid w:val="00102F96"/>
    <w:rsid w:val="00106BA5"/>
    <w:rsid w:val="00110039"/>
    <w:rsid w:val="00110440"/>
    <w:rsid w:val="00111BFC"/>
    <w:rsid w:val="00112B6C"/>
    <w:rsid w:val="00115FA3"/>
    <w:rsid w:val="001351EA"/>
    <w:rsid w:val="001443C7"/>
    <w:rsid w:val="001528F4"/>
    <w:rsid w:val="00155128"/>
    <w:rsid w:val="001551AE"/>
    <w:rsid w:val="00157CCC"/>
    <w:rsid w:val="00172BAC"/>
    <w:rsid w:val="00177E89"/>
    <w:rsid w:val="00185214"/>
    <w:rsid w:val="00187D42"/>
    <w:rsid w:val="00192689"/>
    <w:rsid w:val="001A0B05"/>
    <w:rsid w:val="001A3901"/>
    <w:rsid w:val="001B178D"/>
    <w:rsid w:val="001B775C"/>
    <w:rsid w:val="001C2DE4"/>
    <w:rsid w:val="001C7629"/>
    <w:rsid w:val="001E02E0"/>
    <w:rsid w:val="001E5747"/>
    <w:rsid w:val="001F4EA5"/>
    <w:rsid w:val="001F5346"/>
    <w:rsid w:val="001F5F11"/>
    <w:rsid w:val="00200423"/>
    <w:rsid w:val="00202E1C"/>
    <w:rsid w:val="00212DBF"/>
    <w:rsid w:val="00216EFF"/>
    <w:rsid w:val="002203B4"/>
    <w:rsid w:val="00235BE4"/>
    <w:rsid w:val="00236200"/>
    <w:rsid w:val="00261A39"/>
    <w:rsid w:val="00263D98"/>
    <w:rsid w:val="00274598"/>
    <w:rsid w:val="0028254D"/>
    <w:rsid w:val="00286FBA"/>
    <w:rsid w:val="00292C19"/>
    <w:rsid w:val="002A6796"/>
    <w:rsid w:val="002A731A"/>
    <w:rsid w:val="002B2FB8"/>
    <w:rsid w:val="002B7E3B"/>
    <w:rsid w:val="002C120C"/>
    <w:rsid w:val="002C7041"/>
    <w:rsid w:val="002F1746"/>
    <w:rsid w:val="00312005"/>
    <w:rsid w:val="00315D98"/>
    <w:rsid w:val="00317942"/>
    <w:rsid w:val="00344EA4"/>
    <w:rsid w:val="00347C71"/>
    <w:rsid w:val="0035546A"/>
    <w:rsid w:val="003602AD"/>
    <w:rsid w:val="00373348"/>
    <w:rsid w:val="003859E4"/>
    <w:rsid w:val="00390268"/>
    <w:rsid w:val="003A3EF5"/>
    <w:rsid w:val="003A6741"/>
    <w:rsid w:val="003C0F0F"/>
    <w:rsid w:val="003C358C"/>
    <w:rsid w:val="003C4CB0"/>
    <w:rsid w:val="003E5286"/>
    <w:rsid w:val="003E7783"/>
    <w:rsid w:val="003F1A40"/>
    <w:rsid w:val="003F223B"/>
    <w:rsid w:val="003F4B22"/>
    <w:rsid w:val="003F5A7E"/>
    <w:rsid w:val="0040541E"/>
    <w:rsid w:val="004109E0"/>
    <w:rsid w:val="004140C8"/>
    <w:rsid w:val="00433AE5"/>
    <w:rsid w:val="00441805"/>
    <w:rsid w:val="004430C3"/>
    <w:rsid w:val="00464ACE"/>
    <w:rsid w:val="00473291"/>
    <w:rsid w:val="0048057A"/>
    <w:rsid w:val="00492A5C"/>
    <w:rsid w:val="004A5BB0"/>
    <w:rsid w:val="004C7021"/>
    <w:rsid w:val="004D7EF8"/>
    <w:rsid w:val="004E2B47"/>
    <w:rsid w:val="00502598"/>
    <w:rsid w:val="00516F18"/>
    <w:rsid w:val="00520090"/>
    <w:rsid w:val="005221CE"/>
    <w:rsid w:val="005253DD"/>
    <w:rsid w:val="00542943"/>
    <w:rsid w:val="005463E7"/>
    <w:rsid w:val="005517D5"/>
    <w:rsid w:val="00570746"/>
    <w:rsid w:val="00584D76"/>
    <w:rsid w:val="00591D05"/>
    <w:rsid w:val="005A58C8"/>
    <w:rsid w:val="005B34E3"/>
    <w:rsid w:val="005C39B4"/>
    <w:rsid w:val="005F73A2"/>
    <w:rsid w:val="00600A01"/>
    <w:rsid w:val="00605C9A"/>
    <w:rsid w:val="006121A9"/>
    <w:rsid w:val="0061377B"/>
    <w:rsid w:val="00620856"/>
    <w:rsid w:val="006267F6"/>
    <w:rsid w:val="00635DA6"/>
    <w:rsid w:val="00640847"/>
    <w:rsid w:val="00645535"/>
    <w:rsid w:val="00663AAC"/>
    <w:rsid w:val="006B5491"/>
    <w:rsid w:val="006C0528"/>
    <w:rsid w:val="006C08FF"/>
    <w:rsid w:val="006C22F0"/>
    <w:rsid w:val="006C713A"/>
    <w:rsid w:val="006D4686"/>
    <w:rsid w:val="006E79D2"/>
    <w:rsid w:val="0072439B"/>
    <w:rsid w:val="00732828"/>
    <w:rsid w:val="00740BFD"/>
    <w:rsid w:val="00765FCE"/>
    <w:rsid w:val="00767822"/>
    <w:rsid w:val="0077320D"/>
    <w:rsid w:val="00777230"/>
    <w:rsid w:val="007A1005"/>
    <w:rsid w:val="007B397C"/>
    <w:rsid w:val="007B3981"/>
    <w:rsid w:val="007C3BB8"/>
    <w:rsid w:val="007D6F52"/>
    <w:rsid w:val="007E084F"/>
    <w:rsid w:val="007E0FFF"/>
    <w:rsid w:val="008003F6"/>
    <w:rsid w:val="0081721E"/>
    <w:rsid w:val="00824700"/>
    <w:rsid w:val="0082586F"/>
    <w:rsid w:val="0086185B"/>
    <w:rsid w:val="00865ED1"/>
    <w:rsid w:val="0088439C"/>
    <w:rsid w:val="00893924"/>
    <w:rsid w:val="00897043"/>
    <w:rsid w:val="008A091B"/>
    <w:rsid w:val="008A32DC"/>
    <w:rsid w:val="008A4207"/>
    <w:rsid w:val="008B55BB"/>
    <w:rsid w:val="008D7959"/>
    <w:rsid w:val="008E47B6"/>
    <w:rsid w:val="008E51E9"/>
    <w:rsid w:val="008F46F4"/>
    <w:rsid w:val="008F4CDE"/>
    <w:rsid w:val="00901645"/>
    <w:rsid w:val="0090716F"/>
    <w:rsid w:val="00916D52"/>
    <w:rsid w:val="00924676"/>
    <w:rsid w:val="00935C0E"/>
    <w:rsid w:val="009366E0"/>
    <w:rsid w:val="00936773"/>
    <w:rsid w:val="00942CF2"/>
    <w:rsid w:val="0096067E"/>
    <w:rsid w:val="009646DB"/>
    <w:rsid w:val="00964FA3"/>
    <w:rsid w:val="0097117E"/>
    <w:rsid w:val="00973333"/>
    <w:rsid w:val="00974229"/>
    <w:rsid w:val="00976C3E"/>
    <w:rsid w:val="00987EB2"/>
    <w:rsid w:val="00993E6D"/>
    <w:rsid w:val="009C68CC"/>
    <w:rsid w:val="009F3CB0"/>
    <w:rsid w:val="00A06DBE"/>
    <w:rsid w:val="00A06F12"/>
    <w:rsid w:val="00A11AE1"/>
    <w:rsid w:val="00A174BC"/>
    <w:rsid w:val="00A35A16"/>
    <w:rsid w:val="00A47BDA"/>
    <w:rsid w:val="00A53904"/>
    <w:rsid w:val="00A904EB"/>
    <w:rsid w:val="00A90EEE"/>
    <w:rsid w:val="00A95DC9"/>
    <w:rsid w:val="00A96C08"/>
    <w:rsid w:val="00AA0329"/>
    <w:rsid w:val="00AA59AA"/>
    <w:rsid w:val="00AB16D6"/>
    <w:rsid w:val="00AB75B6"/>
    <w:rsid w:val="00AC6D39"/>
    <w:rsid w:val="00AD7E85"/>
    <w:rsid w:val="00B17DD0"/>
    <w:rsid w:val="00B23869"/>
    <w:rsid w:val="00B32195"/>
    <w:rsid w:val="00B3515A"/>
    <w:rsid w:val="00B402F4"/>
    <w:rsid w:val="00B421D3"/>
    <w:rsid w:val="00B447F9"/>
    <w:rsid w:val="00B5035A"/>
    <w:rsid w:val="00B53127"/>
    <w:rsid w:val="00B53567"/>
    <w:rsid w:val="00B60DFF"/>
    <w:rsid w:val="00B61F0F"/>
    <w:rsid w:val="00B65834"/>
    <w:rsid w:val="00B80701"/>
    <w:rsid w:val="00B851C7"/>
    <w:rsid w:val="00BA169A"/>
    <w:rsid w:val="00BA6DBF"/>
    <w:rsid w:val="00BB11FB"/>
    <w:rsid w:val="00BB14DF"/>
    <w:rsid w:val="00BC05CE"/>
    <w:rsid w:val="00BC0B71"/>
    <w:rsid w:val="00BC1D37"/>
    <w:rsid w:val="00BC2AF0"/>
    <w:rsid w:val="00BD0204"/>
    <w:rsid w:val="00BD029F"/>
    <w:rsid w:val="00BD3990"/>
    <w:rsid w:val="00BD4D6D"/>
    <w:rsid w:val="00BD6EF0"/>
    <w:rsid w:val="00BD6F1D"/>
    <w:rsid w:val="00BE4530"/>
    <w:rsid w:val="00BE740A"/>
    <w:rsid w:val="00BF0615"/>
    <w:rsid w:val="00C02DDD"/>
    <w:rsid w:val="00C06970"/>
    <w:rsid w:val="00C201E8"/>
    <w:rsid w:val="00C52C87"/>
    <w:rsid w:val="00C70EA7"/>
    <w:rsid w:val="00C84900"/>
    <w:rsid w:val="00C84EB2"/>
    <w:rsid w:val="00C9373D"/>
    <w:rsid w:val="00C96B88"/>
    <w:rsid w:val="00C978FE"/>
    <w:rsid w:val="00CA5D98"/>
    <w:rsid w:val="00CB483A"/>
    <w:rsid w:val="00CD3976"/>
    <w:rsid w:val="00CE01E5"/>
    <w:rsid w:val="00CE17A3"/>
    <w:rsid w:val="00D02ABB"/>
    <w:rsid w:val="00D07770"/>
    <w:rsid w:val="00D1254F"/>
    <w:rsid w:val="00D20ACA"/>
    <w:rsid w:val="00D22CE2"/>
    <w:rsid w:val="00D37186"/>
    <w:rsid w:val="00D43290"/>
    <w:rsid w:val="00D60BE8"/>
    <w:rsid w:val="00D86C0C"/>
    <w:rsid w:val="00D86F2E"/>
    <w:rsid w:val="00D9183B"/>
    <w:rsid w:val="00D93F8D"/>
    <w:rsid w:val="00DA0CEE"/>
    <w:rsid w:val="00DC067F"/>
    <w:rsid w:val="00DD18ED"/>
    <w:rsid w:val="00DD540D"/>
    <w:rsid w:val="00DE6561"/>
    <w:rsid w:val="00E24876"/>
    <w:rsid w:val="00E34581"/>
    <w:rsid w:val="00E37350"/>
    <w:rsid w:val="00E60C85"/>
    <w:rsid w:val="00E64915"/>
    <w:rsid w:val="00E727B4"/>
    <w:rsid w:val="00E95925"/>
    <w:rsid w:val="00EA28D9"/>
    <w:rsid w:val="00EA62BD"/>
    <w:rsid w:val="00EC24F1"/>
    <w:rsid w:val="00EC2BE9"/>
    <w:rsid w:val="00ED04EA"/>
    <w:rsid w:val="00EF323F"/>
    <w:rsid w:val="00EF5638"/>
    <w:rsid w:val="00F02ACB"/>
    <w:rsid w:val="00F227BC"/>
    <w:rsid w:val="00F27D63"/>
    <w:rsid w:val="00F334F9"/>
    <w:rsid w:val="00F41410"/>
    <w:rsid w:val="00F519DA"/>
    <w:rsid w:val="00F7184A"/>
    <w:rsid w:val="00F71FE2"/>
    <w:rsid w:val="00FB1F0E"/>
    <w:rsid w:val="00FB3C17"/>
    <w:rsid w:val="00FB5268"/>
    <w:rsid w:val="00FC750D"/>
    <w:rsid w:val="00FD4E31"/>
    <w:rsid w:val="00FE226B"/>
    <w:rsid w:val="00FE27A6"/>
    <w:rsid w:val="00FE35F9"/>
    <w:rsid w:val="00FF0DCE"/>
    <w:rsid w:val="00FF6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C35AE"/>
  <w15:chartTrackingRefBased/>
  <w15:docId w15:val="{6774A37D-FB89-41DF-A40F-2E70CB01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377B"/>
    <w:pPr>
      <w:ind w:leftChars="200" w:left="480"/>
    </w:pPr>
  </w:style>
  <w:style w:type="paragraph" w:styleId="a5">
    <w:name w:val="header"/>
    <w:basedOn w:val="a"/>
    <w:link w:val="a6"/>
    <w:uiPriority w:val="99"/>
    <w:unhideWhenUsed/>
    <w:rsid w:val="008F4CDE"/>
    <w:pPr>
      <w:tabs>
        <w:tab w:val="center" w:pos="4153"/>
        <w:tab w:val="right" w:pos="8306"/>
      </w:tabs>
      <w:snapToGrid w:val="0"/>
    </w:pPr>
    <w:rPr>
      <w:sz w:val="20"/>
      <w:szCs w:val="20"/>
    </w:rPr>
  </w:style>
  <w:style w:type="character" w:customStyle="1" w:styleId="a6">
    <w:name w:val="頁首 字元"/>
    <w:basedOn w:val="a0"/>
    <w:link w:val="a5"/>
    <w:uiPriority w:val="99"/>
    <w:rsid w:val="008F4CDE"/>
    <w:rPr>
      <w:sz w:val="20"/>
      <w:szCs w:val="20"/>
    </w:rPr>
  </w:style>
  <w:style w:type="paragraph" w:styleId="a7">
    <w:name w:val="footer"/>
    <w:basedOn w:val="a"/>
    <w:link w:val="a8"/>
    <w:uiPriority w:val="99"/>
    <w:unhideWhenUsed/>
    <w:rsid w:val="008F4CDE"/>
    <w:pPr>
      <w:tabs>
        <w:tab w:val="center" w:pos="4153"/>
        <w:tab w:val="right" w:pos="8306"/>
      </w:tabs>
      <w:snapToGrid w:val="0"/>
    </w:pPr>
    <w:rPr>
      <w:sz w:val="20"/>
      <w:szCs w:val="20"/>
    </w:rPr>
  </w:style>
  <w:style w:type="character" w:customStyle="1" w:styleId="a8">
    <w:name w:val="頁尾 字元"/>
    <w:basedOn w:val="a0"/>
    <w:link w:val="a7"/>
    <w:uiPriority w:val="99"/>
    <w:rsid w:val="008F4CDE"/>
    <w:rPr>
      <w:sz w:val="20"/>
      <w:szCs w:val="20"/>
    </w:rPr>
  </w:style>
  <w:style w:type="paragraph" w:styleId="a9">
    <w:name w:val="Revision"/>
    <w:hidden/>
    <w:uiPriority w:val="99"/>
    <w:semiHidden/>
    <w:rsid w:val="008F46F4"/>
  </w:style>
  <w:style w:type="character" w:styleId="aa">
    <w:name w:val="annotation reference"/>
    <w:basedOn w:val="a0"/>
    <w:uiPriority w:val="99"/>
    <w:semiHidden/>
    <w:unhideWhenUsed/>
    <w:rsid w:val="00F227BC"/>
    <w:rPr>
      <w:sz w:val="18"/>
      <w:szCs w:val="18"/>
    </w:rPr>
  </w:style>
  <w:style w:type="paragraph" w:styleId="ab">
    <w:name w:val="annotation text"/>
    <w:basedOn w:val="a"/>
    <w:link w:val="ac"/>
    <w:uiPriority w:val="99"/>
    <w:unhideWhenUsed/>
    <w:rsid w:val="00F227BC"/>
  </w:style>
  <w:style w:type="character" w:customStyle="1" w:styleId="ac">
    <w:name w:val="註解文字 字元"/>
    <w:basedOn w:val="a0"/>
    <w:link w:val="ab"/>
    <w:uiPriority w:val="99"/>
    <w:rsid w:val="00F227BC"/>
  </w:style>
  <w:style w:type="paragraph" w:styleId="ad">
    <w:name w:val="annotation subject"/>
    <w:basedOn w:val="ab"/>
    <w:next w:val="ab"/>
    <w:link w:val="ae"/>
    <w:uiPriority w:val="99"/>
    <w:semiHidden/>
    <w:unhideWhenUsed/>
    <w:rsid w:val="00F227BC"/>
    <w:rPr>
      <w:b/>
      <w:bCs/>
    </w:rPr>
  </w:style>
  <w:style w:type="character" w:customStyle="1" w:styleId="ae">
    <w:name w:val="註解主旨 字元"/>
    <w:basedOn w:val="ac"/>
    <w:link w:val="ad"/>
    <w:uiPriority w:val="99"/>
    <w:semiHidden/>
    <w:rsid w:val="00F227BC"/>
    <w:rPr>
      <w:b/>
      <w:bCs/>
    </w:rPr>
  </w:style>
  <w:style w:type="paragraph" w:styleId="af">
    <w:name w:val="Balloon Text"/>
    <w:basedOn w:val="a"/>
    <w:link w:val="af0"/>
    <w:uiPriority w:val="99"/>
    <w:semiHidden/>
    <w:unhideWhenUsed/>
    <w:rsid w:val="00F227B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227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29CF-D0E7-46D1-B8D1-47201F39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義謙法律</dc:creator>
  <cp:keywords/>
  <dc:description/>
  <cp:lastModifiedBy>USER</cp:lastModifiedBy>
  <cp:revision>2</cp:revision>
  <cp:lastPrinted>2023-08-16T02:25:00Z</cp:lastPrinted>
  <dcterms:created xsi:type="dcterms:W3CDTF">2023-08-17T06:04:00Z</dcterms:created>
  <dcterms:modified xsi:type="dcterms:W3CDTF">2023-08-17T06:04:00Z</dcterms:modified>
</cp:coreProperties>
</file>